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2694"/>
        <w:gridCol w:w="10490"/>
        <w:gridCol w:w="4110"/>
      </w:tblGrid>
      <w:tr w:rsidR="009F354D" w:rsidTr="00B6320B">
        <w:trPr>
          <w:trHeight w:val="540"/>
        </w:trPr>
        <w:tc>
          <w:tcPr>
            <w:tcW w:w="2694" w:type="dxa"/>
            <w:vMerge w:val="restart"/>
            <w:tcBorders>
              <w:top w:val="nil"/>
              <w:left w:val="nil"/>
              <w:bottom w:val="nil"/>
              <w:right w:val="nil"/>
            </w:tcBorders>
            <w:shd w:val="clear" w:color="auto" w:fill="FFFFFF"/>
            <w:vAlign w:val="center"/>
            <w:hideMark/>
          </w:tcPr>
          <w:p w:rsidR="009F354D" w:rsidRPr="00C66298" w:rsidRDefault="006B54D4" w:rsidP="009F354D">
            <w:pPr>
              <w:spacing w:before="120"/>
              <w:jc w:val="center"/>
              <w:rPr>
                <w:rFonts w:ascii="Arial" w:hAnsi="Arial"/>
                <w:b/>
                <w:color w:val="FF0000"/>
                <w:sz w:val="32"/>
                <w:lang w:val="en-US"/>
              </w:rPr>
            </w:pPr>
            <w:r w:rsidRPr="006B54D4">
              <w:rPr>
                <w:rFonts w:ascii="Arial" w:hAnsi="Arial"/>
                <w:b/>
                <w:noProof/>
                <w:sz w:val="16"/>
                <w:szCs w:val="16"/>
                <w:lang w:eastAsia="id-ID"/>
              </w:rPr>
              <w:pict>
                <v:rect id="Rectangle 5" o:spid="_x0000_s1026" style="position:absolute;left:0;text-align:left;margin-left:-4.35pt;margin-top:90.85pt;width:706.6pt;height:55.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" fillcolor="#c6d9f1">
                  <v:textbox>
                    <w:txbxContent>
                      <w:p w:rsidR="00A01B41" w:rsidRPr="00C41EF1" w:rsidRDefault="00A01B41" w:rsidP="009F354D">
                        <w:pPr>
                          <w:spacing w:after="0" w:line="240" w:lineRule="auto"/>
                          <w:rPr>
                            <w:rFonts w:ascii="Arial" w:hAnsi="Arial"/>
                            <w:sz w:val="24"/>
                            <w:szCs w:val="24"/>
                          </w:rPr>
                        </w:pP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Pr="00C41EF1">
                          <w:rPr>
                            <w:rFonts w:ascii="Arial" w:hAnsi="Arial"/>
                          </w:rPr>
                          <w:t>Tanggal</w:t>
                        </w:r>
                        <w:r w:rsidRPr="00C41EF1">
                          <w:rPr>
                            <w:rFonts w:ascii="Arial" w:hAnsi="Arial"/>
                          </w:rPr>
                          <w:tab/>
                          <w:t>:</w:t>
                        </w:r>
                        <w:r w:rsidR="00A63BBF">
                          <w:rPr>
                            <w:rFonts w:ascii="Arial" w:hAnsi="Arial"/>
                          </w:rPr>
                          <w:t xml:space="preserve"> 14 Agustur 2019</w:t>
                        </w:r>
                      </w:p>
                      <w:p w:rsidR="00A01B41" w:rsidRPr="00C41EF1" w:rsidRDefault="00A01B41" w:rsidP="009F354D">
                        <w:pPr>
                          <w:spacing w:after="0" w:line="240" w:lineRule="auto"/>
                          <w:rPr>
                            <w:rFonts w:ascii="Arial" w:hAnsi="Arial"/>
                            <w:b/>
                            <w:sz w:val="24"/>
                            <w:szCs w:val="24"/>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006535C2">
                          <w:rPr>
                            <w:rFonts w:ascii="Arial" w:hAnsi="Arial"/>
                            <w:b/>
                            <w:sz w:val="24"/>
                            <w:szCs w:val="24"/>
                          </w:rPr>
                          <w:tab/>
                        </w:r>
                        <w:r w:rsidR="006535C2">
                          <w:rPr>
                            <w:rFonts w:ascii="Arial" w:hAnsi="Arial"/>
                            <w:b/>
                            <w:sz w:val="24"/>
                            <w:szCs w:val="24"/>
                          </w:rPr>
                          <w:tab/>
                        </w:r>
                        <w:r w:rsidR="006535C2">
                          <w:rPr>
                            <w:rFonts w:ascii="Arial" w:hAnsi="Arial"/>
                            <w:b/>
                            <w:sz w:val="24"/>
                            <w:szCs w:val="24"/>
                          </w:rPr>
                          <w:tab/>
                        </w:r>
                        <w:r w:rsidR="006535C2">
                          <w:rPr>
                            <w:rFonts w:ascii="Arial" w:hAnsi="Arial"/>
                            <w:b/>
                            <w:sz w:val="24"/>
                            <w:szCs w:val="24"/>
                          </w:rPr>
                          <w:tab/>
                        </w:r>
                        <w:r w:rsidRPr="00C41EF1">
                          <w:rPr>
                            <w:rFonts w:ascii="Arial" w:hAnsi="Arial"/>
                          </w:rPr>
                          <w:t>Lokasi</w:t>
                        </w:r>
                        <w:r w:rsidRPr="00C41EF1">
                          <w:rPr>
                            <w:rFonts w:ascii="Arial" w:hAnsi="Arial"/>
                          </w:rPr>
                          <w:tab/>
                        </w:r>
                        <w:r w:rsidRPr="00C41EF1">
                          <w:rPr>
                            <w:rFonts w:ascii="Arial" w:hAnsi="Arial"/>
                          </w:rPr>
                          <w:tab/>
                          <w:t>:</w:t>
                        </w:r>
                        <w:r w:rsidR="00A63BBF">
                          <w:rPr>
                            <w:rFonts w:ascii="Arial" w:hAnsi="Arial"/>
                          </w:rPr>
                          <w:t xml:space="preserve"> FUSPI</w:t>
                        </w:r>
                      </w:p>
                      <w:p w:rsidR="00A01B41" w:rsidRPr="00C41EF1" w:rsidRDefault="00A01B41" w:rsidP="009F354D">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rsidR="00A01B41" w:rsidRPr="00183F22" w:rsidRDefault="00A01B41" w:rsidP="009F354D">
                        <w:pPr>
                          <w:rPr>
                            <w:b/>
                          </w:rPr>
                        </w:pPr>
                      </w:p>
                    </w:txbxContent>
                  </v:textbox>
                </v:rect>
              </w:pict>
            </w:r>
            <w:r w:rsidR="009F354D">
              <w:rPr>
                <w:rFonts w:ascii="Arial" w:hAnsi="Arial"/>
                <w:b/>
                <w:noProof/>
                <w:color w:val="FF0000"/>
                <w:sz w:val="32"/>
                <w:lang w:eastAsia="id-ID"/>
              </w:rPr>
              <w:drawing>
                <wp:inline distT="0" distB="0" distL="0" distR="0">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rsidR="009F354D" w:rsidRPr="00281455" w:rsidRDefault="009F354D" w:rsidP="009F354D">
            <w:pPr>
              <w:spacing w:after="60"/>
              <w:jc w:val="center"/>
              <w:rPr>
                <w:rFonts w:ascii="Arial" w:hAnsi="Arial"/>
                <w:b/>
                <w:bCs/>
                <w:color w:val="000000"/>
                <w:sz w:val="28"/>
                <w:szCs w:val="28"/>
              </w:rPr>
            </w:pPr>
            <w:r w:rsidRPr="00281455">
              <w:rPr>
                <w:rFonts w:ascii="Arial" w:hAnsi="Arial"/>
                <w:b/>
                <w:bCs/>
                <w:color w:val="000000"/>
                <w:sz w:val="28"/>
                <w:szCs w:val="28"/>
              </w:rPr>
              <w:t>LEMBAGA PENJAMINAN MUTU</w:t>
            </w:r>
          </w:p>
          <w:p w:rsidR="009F354D" w:rsidRPr="00281455" w:rsidRDefault="009F354D" w:rsidP="009F354D">
            <w:pPr>
              <w:tabs>
                <w:tab w:val="center" w:pos="2862"/>
                <w:tab w:val="right" w:pos="5724"/>
              </w:tabs>
              <w:spacing w:after="60"/>
              <w:jc w:val="center"/>
              <w:rPr>
                <w:rFonts w:ascii="Arial" w:hAnsi="Arial"/>
                <w:b/>
                <w:bCs/>
                <w:sz w:val="28"/>
                <w:szCs w:val="28"/>
                <w:lang w:val="en-US"/>
              </w:rPr>
            </w:pPr>
            <w:r w:rsidRPr="00281455">
              <w:rPr>
                <w:rFonts w:ascii="Arial" w:hAnsi="Arial"/>
                <w:b/>
                <w:bCs/>
                <w:sz w:val="28"/>
                <w:szCs w:val="28"/>
                <w:lang w:val="en-US"/>
              </w:rPr>
              <w:t>UNIVERSITAS ISLAM NEGERI (UIN)</w:t>
            </w:r>
          </w:p>
          <w:p w:rsidR="009F354D" w:rsidRDefault="009F354D" w:rsidP="009F354D">
            <w:pPr>
              <w:spacing w:after="60"/>
              <w:jc w:val="center"/>
              <w:rPr>
                <w:rFonts w:ascii="Arial" w:hAnsi="Arial"/>
                <w:b/>
                <w:bCs/>
                <w:color w:val="FF0000"/>
              </w:rPr>
            </w:pPr>
            <w:r w:rsidRPr="00281455">
              <w:rPr>
                <w:rFonts w:ascii="Arial" w:hAnsi="Arial"/>
                <w:b/>
                <w:bCs/>
                <w:sz w:val="28"/>
                <w:szCs w:val="28"/>
                <w:lang w:val="en-US"/>
              </w:rPr>
              <w:t>RADEN FATAH PALEMBANG</w:t>
            </w:r>
          </w:p>
        </w:tc>
        <w:tc>
          <w:tcPr>
            <w:tcW w:w="4110" w:type="dxa"/>
            <w:vMerge w:val="restart"/>
            <w:tcBorders>
              <w:top w:val="nil"/>
              <w:left w:val="nil"/>
              <w:bottom w:val="nil"/>
              <w:right w:val="nil"/>
            </w:tcBorders>
            <w:shd w:val="clear" w:color="auto" w:fill="FFFFFF"/>
            <w:vAlign w:val="center"/>
            <w:hideMark/>
          </w:tcPr>
          <w:p w:rsidR="009F354D" w:rsidRDefault="006B54D4" w:rsidP="009F354D">
            <w:pPr>
              <w:tabs>
                <w:tab w:val="center" w:pos="3492"/>
                <w:tab w:val="right" w:pos="6984"/>
              </w:tabs>
              <w:spacing w:before="120" w:line="240" w:lineRule="atLeast"/>
              <w:jc w:val="center"/>
              <w:rPr>
                <w:rFonts w:ascii="Arial" w:hAnsi="Arial"/>
                <w:noProof/>
                <w:color w:val="000000"/>
              </w:rPr>
            </w:pPr>
            <w:r w:rsidRPr="006B54D4">
              <w:rPr>
                <w:rFonts w:ascii="Arial" w:hAnsi="Arial"/>
                <w:b/>
                <w:bCs/>
                <w:noProof/>
                <w:color w:val="000000"/>
                <w:sz w:val="28"/>
                <w:szCs w:val="28"/>
                <w:lang w:eastAsia="id-ID"/>
              </w:rPr>
              <w:pict>
                <v:rect id="Rectangle 4" o:spid="_x0000_s1031" style="position:absolute;left:0;text-align:left;margin-left:218.85pt;margin-top:-21.65pt;width:129pt;height:62.2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w:r>
          </w:p>
        </w:tc>
      </w:tr>
      <w:tr w:rsidR="009F354D" w:rsidTr="00B6320B">
        <w:trPr>
          <w:trHeight w:val="358"/>
        </w:trPr>
        <w:tc>
          <w:tcPr>
            <w:tcW w:w="2694" w:type="dxa"/>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b/>
                <w:color w:val="FF0000"/>
                <w:sz w:val="32"/>
                <w:lang w:val="en-US"/>
              </w:rPr>
            </w:pPr>
          </w:p>
        </w:tc>
        <w:tc>
          <w:tcPr>
            <w:tcW w:w="10490" w:type="dxa"/>
            <w:tcBorders>
              <w:top w:val="nil"/>
              <w:left w:val="nil"/>
              <w:bottom w:val="nil"/>
              <w:right w:val="nil"/>
            </w:tcBorders>
            <w:shd w:val="clear" w:color="auto" w:fill="FFFFFF"/>
            <w:hideMark/>
          </w:tcPr>
          <w:p w:rsidR="009F354D" w:rsidRPr="00281455" w:rsidRDefault="006B54D4" w:rsidP="009F354D">
            <w:pPr>
              <w:pStyle w:val="Header"/>
              <w:tabs>
                <w:tab w:val="left" w:pos="-1440"/>
              </w:tabs>
              <w:ind w:left="-540" w:firstLine="540"/>
              <w:jc w:val="center"/>
              <w:rPr>
                <w:bCs/>
                <w:lang w:val="en-US"/>
              </w:rPr>
            </w:pPr>
            <w:r w:rsidRPr="006B54D4">
              <w:rPr>
                <w:b/>
                <w:noProof/>
                <w:lang w:eastAsia="id-ID"/>
              </w:rPr>
              <w:pict>
                <v:line id="Line 1" o:spid="_x0000_s1030" style="position:absolute;left:0;text-align:left;z-index:251662336;visibility:visible;mso-wrap-distance-left:3.17497mm;mso-wrap-distance-top:-3e-5mm;mso-wrap-distance-right:3.17497mm;mso-wrap-distance-bottom:-3e-5mm;mso-position-horizontal-relative:text;mso-position-vertical-relative:text"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w:r>
            <w:r w:rsidR="009F354D" w:rsidRPr="00281455">
              <w:rPr>
                <w:bCs/>
              </w:rPr>
              <w:t xml:space="preserve">Jl. Prof. K.H. Zainal Abidin Fikry Kode Pos :30126 Kotak Pos: 54 </w:t>
            </w:r>
          </w:p>
          <w:p w:rsidR="009F354D" w:rsidRDefault="009F354D" w:rsidP="009F354D">
            <w:pPr>
              <w:pStyle w:val="Header"/>
              <w:tabs>
                <w:tab w:val="left" w:pos="-1440"/>
              </w:tabs>
              <w:ind w:left="-540" w:firstLine="540"/>
              <w:jc w:val="center"/>
              <w:rPr>
                <w:bCs/>
              </w:rPr>
            </w:pPr>
            <w:r w:rsidRPr="00281455">
              <w:rPr>
                <w:bCs/>
              </w:rPr>
              <w:t>Telp (0711) 353276 Palembang</w:t>
            </w:r>
          </w:p>
          <w:p w:rsidR="009F354D" w:rsidRPr="00C66298" w:rsidRDefault="009F354D" w:rsidP="009F354D">
            <w:pPr>
              <w:pStyle w:val="Header"/>
              <w:tabs>
                <w:tab w:val="left" w:pos="-1440"/>
              </w:tabs>
              <w:ind w:left="-540" w:firstLine="540"/>
              <w:jc w:val="center"/>
              <w:rPr>
                <w:bCs/>
                <w:lang w:val="en-US"/>
              </w:rPr>
            </w:pPr>
          </w:p>
        </w:tc>
        <w:tc>
          <w:tcPr>
            <w:tcW w:w="4110" w:type="dxa"/>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noProof/>
                <w:color w:val="000000"/>
              </w:rPr>
            </w:pPr>
          </w:p>
        </w:tc>
      </w:tr>
      <w:tr w:rsidR="009F354D" w:rsidTr="00B6320B">
        <w:trPr>
          <w:trHeight w:val="580"/>
        </w:trPr>
        <w:tc>
          <w:tcPr>
            <w:tcW w:w="17294" w:type="dxa"/>
            <w:gridSpan w:val="3"/>
            <w:tcBorders>
              <w:top w:val="nil"/>
              <w:left w:val="nil"/>
              <w:bottom w:val="nil"/>
              <w:right w:val="nil"/>
            </w:tcBorders>
            <w:shd w:val="clear" w:color="auto" w:fill="FFFFFF"/>
            <w:hideMark/>
          </w:tcPr>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Pr="007070EE" w:rsidRDefault="009F354D" w:rsidP="009F354D">
            <w:pPr>
              <w:pStyle w:val="Heading1"/>
              <w:spacing w:before="0"/>
              <w:rPr>
                <w:rFonts w:ascii="Arial" w:hAnsi="Arial" w:cs="Arial"/>
                <w:sz w:val="22"/>
                <w:szCs w:val="22"/>
              </w:rPr>
            </w:pPr>
          </w:p>
        </w:tc>
      </w:tr>
      <w:tr w:rsidR="009F354D" w:rsidTr="00B6320B">
        <w:trPr>
          <w:trHeight w:val="852"/>
        </w:trPr>
        <w:tc>
          <w:tcPr>
            <w:tcW w:w="17294" w:type="dxa"/>
            <w:gridSpan w:val="3"/>
            <w:tcBorders>
              <w:top w:val="nil"/>
              <w:left w:val="nil"/>
              <w:bottom w:val="nil"/>
              <w:right w:val="nil"/>
            </w:tcBorders>
            <w:shd w:val="clear" w:color="auto" w:fill="FFFFFF"/>
          </w:tcPr>
          <w:tbl>
            <w:tblPr>
              <w:tblpPr w:leftFromText="180" w:rightFromText="180" w:horzAnchor="margin" w:tblpY="570"/>
              <w:tblOverlap w:val="never"/>
              <w:tblW w:w="14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10"/>
              <w:gridCol w:w="2552"/>
              <w:gridCol w:w="3402"/>
              <w:gridCol w:w="2835"/>
              <w:gridCol w:w="2863"/>
            </w:tblGrid>
            <w:tr w:rsidR="00B6320B" w:rsidRPr="00575723" w:rsidTr="00F73E6B">
              <w:trPr>
                <w:trHeight w:val="257"/>
              </w:trPr>
              <w:tc>
                <w:tcPr>
                  <w:tcW w:w="2410"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w:t>
                  </w:r>
                  <w:r w:rsidRPr="00C41EF1">
                    <w:rPr>
                      <w:b/>
                      <w:lang w:val="en-US"/>
                    </w:rPr>
                    <w:t>uditi</w:t>
                  </w:r>
                </w:p>
              </w:tc>
              <w:tc>
                <w:tcPr>
                  <w:tcW w:w="2552"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Wakil Auditi</w:t>
                  </w:r>
                </w:p>
              </w:tc>
              <w:tc>
                <w:tcPr>
                  <w:tcW w:w="3402"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Ruang Lingkup</w:t>
                  </w:r>
                </w:p>
              </w:tc>
              <w:tc>
                <w:tcPr>
                  <w:tcW w:w="2835"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Auditor Ketua</w:t>
                  </w:r>
                </w:p>
              </w:tc>
              <w:tc>
                <w:tcPr>
                  <w:tcW w:w="2863"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Auditor Anggota</w:t>
                  </w:r>
                </w:p>
              </w:tc>
            </w:tr>
            <w:tr w:rsidR="00B6320B" w:rsidRPr="00575723" w:rsidTr="00F73E6B">
              <w:trPr>
                <w:trHeight w:val="990"/>
              </w:trPr>
              <w:tc>
                <w:tcPr>
                  <w:tcW w:w="2410" w:type="dxa"/>
                  <w:shd w:val="clear" w:color="auto" w:fill="auto"/>
                </w:tcPr>
                <w:p w:rsidR="009F354D" w:rsidRPr="00575723" w:rsidRDefault="006535C2" w:rsidP="009F354D">
                  <w:pPr>
                    <w:spacing w:after="0" w:line="240" w:lineRule="auto"/>
                    <w:rPr>
                      <w:rFonts w:ascii="Arial" w:hAnsi="Arial"/>
                      <w:b/>
                      <w:noProof/>
                      <w:sz w:val="16"/>
                      <w:szCs w:val="16"/>
                      <w:lang w:eastAsia="id-ID"/>
                    </w:rPr>
                  </w:pPr>
                  <w:r w:rsidRPr="006535C2">
                    <w:rPr>
                      <w:rFonts w:ascii="Arial" w:hAnsi="Arial"/>
                      <w:b/>
                      <w:noProof/>
                      <w:sz w:val="16"/>
                      <w:szCs w:val="16"/>
                      <w:lang w:eastAsia="id-ID"/>
                    </w:rPr>
                    <w:t>Dra. Anisatul Mardiah, M.Ag., P.hd., dan Dr. Pathurrahman,</w:t>
                  </w:r>
                </w:p>
              </w:tc>
              <w:tc>
                <w:tcPr>
                  <w:tcW w:w="2552" w:type="dxa"/>
                  <w:shd w:val="clear" w:color="auto" w:fill="auto"/>
                </w:tcPr>
                <w:tbl>
                  <w:tblPr>
                    <w:tblW w:w="3400" w:type="dxa"/>
                    <w:tblLayout w:type="fixed"/>
                    <w:tblLook w:val="04A0"/>
                  </w:tblPr>
                  <w:tblGrid>
                    <w:gridCol w:w="3400"/>
                  </w:tblGrid>
                  <w:tr w:rsidR="006535C2" w:rsidRPr="006535C2" w:rsidTr="006535C2">
                    <w:trPr>
                      <w:trHeight w:val="300"/>
                    </w:trPr>
                    <w:tc>
                      <w:tcPr>
                        <w:tcW w:w="3400"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6535C2" w:rsidRPr="006535C2" w:rsidRDefault="006535C2" w:rsidP="006535C2">
                        <w:pPr>
                          <w:spacing w:after="0" w:line="240" w:lineRule="auto"/>
                          <w:rPr>
                            <w:rFonts w:eastAsia="Times New Roman"/>
                            <w:color w:val="000000"/>
                            <w:lang w:eastAsia="id-ID"/>
                          </w:rPr>
                        </w:pPr>
                        <w:r w:rsidRPr="006535C2">
                          <w:rPr>
                            <w:rFonts w:eastAsia="Times New Roman"/>
                            <w:color w:val="000000"/>
                            <w:lang w:eastAsia="id-ID"/>
                          </w:rPr>
                          <w:t>Yen Fikri Rani, M.Ag</w:t>
                        </w:r>
                      </w:p>
                    </w:tc>
                  </w:tr>
                  <w:tr w:rsidR="006535C2" w:rsidRPr="006535C2" w:rsidTr="006535C2">
                    <w:trPr>
                      <w:trHeight w:val="300"/>
                    </w:trPr>
                    <w:tc>
                      <w:tcPr>
                        <w:tcW w:w="3400" w:type="dxa"/>
                        <w:vMerge/>
                        <w:tcBorders>
                          <w:top w:val="single" w:sz="4" w:space="0" w:color="auto"/>
                          <w:left w:val="single" w:sz="4" w:space="0" w:color="auto"/>
                          <w:bottom w:val="single" w:sz="4" w:space="0" w:color="000000"/>
                          <w:right w:val="single" w:sz="4" w:space="0" w:color="000000"/>
                        </w:tcBorders>
                        <w:vAlign w:val="center"/>
                        <w:hideMark/>
                      </w:tcPr>
                      <w:p w:rsidR="006535C2" w:rsidRPr="006535C2" w:rsidRDefault="006535C2" w:rsidP="006535C2">
                        <w:pPr>
                          <w:spacing w:after="0" w:line="240" w:lineRule="auto"/>
                          <w:rPr>
                            <w:rFonts w:eastAsia="Times New Roman"/>
                            <w:color w:val="000000"/>
                            <w:lang w:eastAsia="id-ID"/>
                          </w:rPr>
                        </w:pPr>
                      </w:p>
                    </w:tc>
                  </w:tr>
                  <w:tr w:rsidR="006535C2" w:rsidRPr="006535C2" w:rsidTr="006535C2">
                    <w:trPr>
                      <w:trHeight w:val="300"/>
                    </w:trPr>
                    <w:tc>
                      <w:tcPr>
                        <w:tcW w:w="3400" w:type="dxa"/>
                        <w:vMerge/>
                        <w:tcBorders>
                          <w:top w:val="single" w:sz="4" w:space="0" w:color="auto"/>
                          <w:left w:val="single" w:sz="4" w:space="0" w:color="auto"/>
                          <w:bottom w:val="single" w:sz="4" w:space="0" w:color="000000"/>
                          <w:right w:val="single" w:sz="4" w:space="0" w:color="000000"/>
                        </w:tcBorders>
                        <w:vAlign w:val="center"/>
                        <w:hideMark/>
                      </w:tcPr>
                      <w:p w:rsidR="006535C2" w:rsidRPr="006535C2" w:rsidRDefault="006535C2" w:rsidP="006535C2">
                        <w:pPr>
                          <w:spacing w:after="0" w:line="240" w:lineRule="auto"/>
                          <w:rPr>
                            <w:rFonts w:eastAsia="Times New Roman"/>
                            <w:color w:val="000000"/>
                            <w:lang w:eastAsia="id-ID"/>
                          </w:rPr>
                        </w:pPr>
                      </w:p>
                    </w:tc>
                  </w:tr>
                </w:tbl>
                <w:p w:rsidR="009F354D" w:rsidRPr="00575723" w:rsidRDefault="009F354D" w:rsidP="009F354D">
                  <w:pPr>
                    <w:spacing w:after="0" w:line="240" w:lineRule="auto"/>
                    <w:rPr>
                      <w:rFonts w:ascii="Arial" w:hAnsi="Arial"/>
                      <w:b/>
                      <w:noProof/>
                      <w:sz w:val="16"/>
                      <w:szCs w:val="16"/>
                      <w:lang w:eastAsia="id-ID"/>
                    </w:rPr>
                  </w:pPr>
                </w:p>
              </w:tc>
              <w:tc>
                <w:tcPr>
                  <w:tcW w:w="3402" w:type="dxa"/>
                  <w:shd w:val="clear" w:color="auto" w:fill="auto"/>
                </w:tcPr>
                <w:p w:rsidR="009F354D" w:rsidRPr="00575723" w:rsidRDefault="006535C2" w:rsidP="009F354D">
                  <w:pPr>
                    <w:spacing w:after="0" w:line="240" w:lineRule="auto"/>
                    <w:rPr>
                      <w:rFonts w:ascii="Arial" w:hAnsi="Arial"/>
                      <w:b/>
                      <w:noProof/>
                      <w:sz w:val="16"/>
                      <w:szCs w:val="16"/>
                      <w:lang w:eastAsia="id-ID"/>
                    </w:rPr>
                  </w:pPr>
                  <w:r>
                    <w:rPr>
                      <w:rFonts w:ascii="Arial" w:hAnsi="Arial"/>
                      <w:b/>
                      <w:noProof/>
                      <w:sz w:val="16"/>
                      <w:szCs w:val="16"/>
                      <w:lang w:eastAsia="id-ID"/>
                    </w:rPr>
                    <w:t xml:space="preserve">UPPS dan </w:t>
                  </w:r>
                  <w:r w:rsidR="00EE021F">
                    <w:rPr>
                      <w:rFonts w:ascii="Arial" w:hAnsi="Arial"/>
                      <w:b/>
                      <w:noProof/>
                      <w:sz w:val="16"/>
                      <w:szCs w:val="16"/>
                      <w:lang w:eastAsia="id-ID"/>
                    </w:rPr>
                    <w:t>Prodi</w:t>
                  </w:r>
                </w:p>
              </w:tc>
              <w:tc>
                <w:tcPr>
                  <w:tcW w:w="2835" w:type="dxa"/>
                  <w:shd w:val="clear" w:color="auto" w:fill="auto"/>
                </w:tcPr>
                <w:p w:rsidR="009F354D" w:rsidRPr="00575723" w:rsidRDefault="00EE021F" w:rsidP="009F354D">
                  <w:pPr>
                    <w:spacing w:after="0" w:line="240" w:lineRule="auto"/>
                    <w:rPr>
                      <w:rFonts w:ascii="Arial" w:hAnsi="Arial"/>
                      <w:b/>
                      <w:noProof/>
                      <w:sz w:val="16"/>
                      <w:szCs w:val="16"/>
                      <w:lang w:eastAsia="id-ID"/>
                    </w:rPr>
                  </w:pPr>
                  <w:r>
                    <w:rPr>
                      <w:rFonts w:ascii="Arial" w:hAnsi="Arial"/>
                      <w:b/>
                      <w:noProof/>
                      <w:sz w:val="16"/>
                      <w:szCs w:val="16"/>
                      <w:lang w:eastAsia="id-ID"/>
                    </w:rPr>
                    <w:t>Dr. Fitri Oviyanti, M.Ag</w:t>
                  </w:r>
                </w:p>
              </w:tc>
              <w:tc>
                <w:tcPr>
                  <w:tcW w:w="2863" w:type="dxa"/>
                  <w:shd w:val="clear" w:color="auto" w:fill="auto"/>
                </w:tcPr>
                <w:p w:rsidR="009F354D" w:rsidRPr="00575723" w:rsidRDefault="00EE021F" w:rsidP="009F354D">
                  <w:pPr>
                    <w:spacing w:after="0" w:line="240" w:lineRule="auto"/>
                    <w:rPr>
                      <w:rFonts w:ascii="Arial" w:hAnsi="Arial"/>
                      <w:b/>
                      <w:noProof/>
                      <w:sz w:val="16"/>
                      <w:szCs w:val="16"/>
                      <w:lang w:eastAsia="id-ID"/>
                    </w:rPr>
                  </w:pPr>
                  <w:r>
                    <w:rPr>
                      <w:rFonts w:ascii="Arial" w:hAnsi="Arial"/>
                      <w:b/>
                      <w:noProof/>
                      <w:sz w:val="16"/>
                      <w:szCs w:val="16"/>
                      <w:lang w:eastAsia="id-ID"/>
                    </w:rPr>
                    <w:t>-</w:t>
                  </w:r>
                </w:p>
              </w:tc>
            </w:tr>
          </w:tbl>
          <w:p w:rsidR="009F354D" w:rsidRDefault="009F354D" w:rsidP="009F354D">
            <w:pPr>
              <w:spacing w:after="0" w:line="240" w:lineRule="auto"/>
              <w:rPr>
                <w:rFonts w:ascii="Arial" w:hAnsi="Arial"/>
                <w:b/>
                <w:noProof/>
                <w:sz w:val="16"/>
                <w:szCs w:val="16"/>
                <w:lang w:eastAsia="id-ID"/>
              </w:rPr>
            </w:pPr>
          </w:p>
        </w:tc>
      </w:tr>
    </w:tbl>
    <w:p w:rsidR="009F354D" w:rsidRDefault="009F354D" w:rsidP="00140EEB">
      <w:pPr>
        <w:spacing w:after="0"/>
      </w:pPr>
    </w:p>
    <w:tbl>
      <w:tblPr>
        <w:tblW w:w="141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686"/>
        <w:gridCol w:w="850"/>
        <w:gridCol w:w="851"/>
        <w:gridCol w:w="1276"/>
        <w:gridCol w:w="1134"/>
        <w:gridCol w:w="2409"/>
        <w:gridCol w:w="2268"/>
        <w:gridCol w:w="1134"/>
      </w:tblGrid>
      <w:tr w:rsidR="00D4361B" w:rsidRPr="00B532BC" w:rsidTr="004E4E73">
        <w:trPr>
          <w:trHeight w:val="692"/>
        </w:trPr>
        <w:tc>
          <w:tcPr>
            <w:tcW w:w="567" w:type="dxa"/>
            <w:shd w:val="clear" w:color="auto" w:fill="DEEAF6" w:themeFill="accent1" w:themeFillTint="33"/>
            <w:vAlign w:val="center"/>
          </w:tcPr>
          <w:p w:rsidR="009F354D" w:rsidRPr="00B532BC" w:rsidRDefault="009F354D" w:rsidP="002828BF">
            <w:pPr>
              <w:spacing w:after="0" w:line="240" w:lineRule="auto"/>
              <w:jc w:val="center"/>
              <w:rPr>
                <w:rFonts w:ascii="Arial" w:hAnsi="Arial" w:cs="Arial"/>
                <w:b/>
                <w:bCs/>
                <w:iCs/>
                <w:sz w:val="16"/>
                <w:szCs w:val="16"/>
              </w:rPr>
            </w:pPr>
            <w:r w:rsidRPr="00B532BC">
              <w:rPr>
                <w:rFonts w:ascii="Arial" w:hAnsi="Arial" w:cs="Arial"/>
                <w:b/>
                <w:bCs/>
                <w:iCs/>
                <w:sz w:val="16"/>
                <w:szCs w:val="16"/>
              </w:rPr>
              <w:t>No</w:t>
            </w:r>
          </w:p>
        </w:tc>
        <w:tc>
          <w:tcPr>
            <w:tcW w:w="3686"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b/>
                <w:bCs/>
                <w:iCs/>
                <w:sz w:val="16"/>
                <w:szCs w:val="16"/>
              </w:rPr>
            </w:pPr>
            <w:r w:rsidRPr="00B532BC">
              <w:rPr>
                <w:rFonts w:ascii="Arial" w:hAnsi="Arial" w:cs="Arial"/>
                <w:b/>
                <w:bCs/>
                <w:iCs/>
                <w:sz w:val="16"/>
                <w:szCs w:val="16"/>
              </w:rPr>
              <w:t>Deskripsi Kondisi</w:t>
            </w:r>
          </w:p>
        </w:tc>
        <w:tc>
          <w:tcPr>
            <w:tcW w:w="850" w:type="dxa"/>
            <w:shd w:val="clear" w:color="auto" w:fill="DEEAF6" w:themeFill="accent1" w:themeFillTint="33"/>
            <w:vAlign w:val="center"/>
          </w:tcPr>
          <w:p w:rsidR="009F354D" w:rsidRPr="005D29D2" w:rsidRDefault="009F354D" w:rsidP="00F73E6B">
            <w:pPr>
              <w:spacing w:after="0" w:line="240" w:lineRule="auto"/>
              <w:ind w:right="-108"/>
              <w:jc w:val="center"/>
              <w:rPr>
                <w:rFonts w:ascii="Arial" w:hAnsi="Arial" w:cs="Arial"/>
                <w:b/>
                <w:bCs/>
                <w:iCs/>
                <w:sz w:val="16"/>
                <w:szCs w:val="16"/>
                <w:lang w:val="en-US"/>
              </w:rPr>
            </w:pPr>
            <w:r>
              <w:rPr>
                <w:rFonts w:ascii="Arial" w:hAnsi="Arial" w:cs="Arial"/>
                <w:b/>
                <w:bCs/>
                <w:iCs/>
                <w:sz w:val="16"/>
                <w:szCs w:val="16"/>
              </w:rPr>
              <w:t>Hasil</w:t>
            </w:r>
            <w:r>
              <w:rPr>
                <w:rFonts w:ascii="Arial" w:hAnsi="Arial" w:cs="Arial"/>
                <w:b/>
                <w:bCs/>
                <w:iCs/>
                <w:sz w:val="16"/>
                <w:szCs w:val="16"/>
                <w:lang w:val="en-US"/>
              </w:rPr>
              <w:t xml:space="preserve"> OB/KTS</w:t>
            </w:r>
            <w:r w:rsidR="00F73E6B">
              <w:rPr>
                <w:rFonts w:ascii="Arial" w:hAnsi="Arial" w:cs="Arial"/>
                <w:b/>
                <w:bCs/>
                <w:iCs/>
                <w:sz w:val="16"/>
                <w:szCs w:val="16"/>
                <w:lang w:val="en-US"/>
              </w:rPr>
              <w:t>/SESUAI</w:t>
            </w:r>
          </w:p>
        </w:tc>
        <w:tc>
          <w:tcPr>
            <w:tcW w:w="851"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Kriteria</w:t>
            </w:r>
          </w:p>
        </w:tc>
        <w:tc>
          <w:tcPr>
            <w:tcW w:w="1276"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Akar Masalah</w:t>
            </w:r>
          </w:p>
        </w:tc>
        <w:tc>
          <w:tcPr>
            <w:tcW w:w="1134"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Pr>
                <w:rFonts w:ascii="Arial" w:hAnsi="Arial" w:cs="Arial"/>
                <w:b/>
                <w:bCs/>
                <w:iCs/>
                <w:sz w:val="16"/>
                <w:szCs w:val="16"/>
              </w:rPr>
              <w:t>Koreksi</w:t>
            </w:r>
          </w:p>
        </w:tc>
        <w:tc>
          <w:tcPr>
            <w:tcW w:w="2409"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Perbaikan</w:t>
            </w:r>
            <w:r>
              <w:rPr>
                <w:rFonts w:ascii="Arial" w:hAnsi="Arial" w:cs="Arial"/>
                <w:b/>
                <w:bCs/>
                <w:iCs/>
                <w:sz w:val="16"/>
                <w:szCs w:val="16"/>
              </w:rPr>
              <w:t xml:space="preserve"> dan Waktu Perbaikan</w:t>
            </w:r>
          </w:p>
        </w:tc>
        <w:tc>
          <w:tcPr>
            <w:tcW w:w="2268"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Pencegahan</w:t>
            </w:r>
            <w:r>
              <w:rPr>
                <w:rFonts w:ascii="Arial" w:hAnsi="Arial" w:cs="Arial"/>
                <w:b/>
                <w:bCs/>
                <w:iCs/>
                <w:sz w:val="16"/>
                <w:szCs w:val="16"/>
              </w:rPr>
              <w:t xml:space="preserve"> dan Waktu Pencegahan</w:t>
            </w:r>
          </w:p>
        </w:tc>
        <w:tc>
          <w:tcPr>
            <w:tcW w:w="1134"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
                <w:iCs/>
                <w:sz w:val="16"/>
                <w:szCs w:val="16"/>
              </w:rPr>
              <w:t>Penanggung Jawab</w:t>
            </w:r>
          </w:p>
        </w:tc>
      </w:tr>
      <w:tr w:rsidR="00D4361B" w:rsidRPr="00B532BC" w:rsidTr="004E4E73">
        <w:trPr>
          <w:trHeight w:val="1418"/>
        </w:trPr>
        <w:tc>
          <w:tcPr>
            <w:tcW w:w="567" w:type="dxa"/>
            <w:shd w:val="clear" w:color="auto" w:fill="auto"/>
          </w:tcPr>
          <w:p w:rsidR="00E05D78" w:rsidRDefault="00EE021F" w:rsidP="009F354D">
            <w:pPr>
              <w:jc w:val="center"/>
            </w:pPr>
            <w:r>
              <w:t>1.</w:t>
            </w:r>
          </w:p>
        </w:tc>
        <w:tc>
          <w:tcPr>
            <w:tcW w:w="3686" w:type="dxa"/>
            <w:shd w:val="clear" w:color="auto" w:fill="auto"/>
          </w:tcPr>
          <w:p w:rsidR="009F354D" w:rsidRPr="00A466F0" w:rsidRDefault="006535C2" w:rsidP="00665895">
            <w:r>
              <w:t xml:space="preserve">UPPS tidak melakukan identifikasi kondisi lingkungan yg relevan dan strategis, tidak ada analisis </w:t>
            </w:r>
            <w:r w:rsidR="00665895">
              <w:t xml:space="preserve"> dan tidak ada  k</w:t>
            </w:r>
            <w:r w:rsidRPr="006535C2">
              <w:t>onsistensi dengan hasil analisis SWOT dan/atau analisis lain serta rencana pengembangan ke depan</w:t>
            </w:r>
          </w:p>
        </w:tc>
        <w:tc>
          <w:tcPr>
            <w:tcW w:w="850" w:type="dxa"/>
            <w:shd w:val="clear" w:color="auto" w:fill="auto"/>
          </w:tcPr>
          <w:p w:rsidR="009F354D" w:rsidRPr="003E5DD8" w:rsidRDefault="00665895" w:rsidP="009F354D">
            <w:r>
              <w:t>KTS</w:t>
            </w:r>
          </w:p>
        </w:tc>
        <w:tc>
          <w:tcPr>
            <w:tcW w:w="851" w:type="dxa"/>
          </w:tcPr>
          <w:p w:rsidR="009F354D" w:rsidRPr="00B532BC" w:rsidRDefault="00665895" w:rsidP="009F354D">
            <w:pPr>
              <w:spacing w:before="40" w:after="40" w:line="240" w:lineRule="auto"/>
              <w:rPr>
                <w:rFonts w:ascii="Arial" w:hAnsi="Arial" w:cs="Arial"/>
                <w:sz w:val="16"/>
                <w:szCs w:val="16"/>
              </w:rPr>
            </w:pPr>
            <w:r>
              <w:rPr>
                <w:rFonts w:ascii="Arial" w:hAnsi="Arial" w:cs="Arial"/>
                <w:sz w:val="16"/>
                <w:szCs w:val="16"/>
              </w:rPr>
              <w:t>APS A</w:t>
            </w:r>
          </w:p>
        </w:tc>
        <w:tc>
          <w:tcPr>
            <w:tcW w:w="1276" w:type="dxa"/>
          </w:tcPr>
          <w:p w:rsidR="009F354D" w:rsidRPr="00FB7E09" w:rsidRDefault="009F354D" w:rsidP="009F354D">
            <w:pPr>
              <w:spacing w:before="40" w:after="40" w:line="240" w:lineRule="auto"/>
              <w:rPr>
                <w:rFonts w:ascii="Arial" w:hAnsi="Arial" w:cs="Arial"/>
                <w:sz w:val="16"/>
                <w:szCs w:val="16"/>
              </w:rPr>
            </w:pPr>
            <w:bookmarkStart w:id="0" w:name="_GoBack"/>
            <w:bookmarkEnd w:id="0"/>
          </w:p>
        </w:tc>
        <w:tc>
          <w:tcPr>
            <w:tcW w:w="1134" w:type="dxa"/>
          </w:tcPr>
          <w:p w:rsidR="009F354D" w:rsidRPr="00FB7E09" w:rsidRDefault="009F354D" w:rsidP="009F354D">
            <w:pPr>
              <w:spacing w:before="40" w:after="40" w:line="240" w:lineRule="auto"/>
              <w:rPr>
                <w:rFonts w:ascii="Arial" w:hAnsi="Arial" w:cs="Arial"/>
                <w:sz w:val="16"/>
                <w:szCs w:val="16"/>
              </w:rPr>
            </w:pPr>
          </w:p>
        </w:tc>
        <w:tc>
          <w:tcPr>
            <w:tcW w:w="2409" w:type="dxa"/>
          </w:tcPr>
          <w:p w:rsidR="009F354D" w:rsidRPr="00FB7E09" w:rsidRDefault="009F354D" w:rsidP="009F354D">
            <w:pPr>
              <w:spacing w:before="40" w:after="40" w:line="240" w:lineRule="auto"/>
              <w:rPr>
                <w:rFonts w:ascii="Arial" w:hAnsi="Arial" w:cs="Arial"/>
                <w:sz w:val="16"/>
                <w:szCs w:val="16"/>
              </w:rPr>
            </w:pPr>
          </w:p>
        </w:tc>
        <w:tc>
          <w:tcPr>
            <w:tcW w:w="2268" w:type="dxa"/>
          </w:tcPr>
          <w:p w:rsidR="009F354D" w:rsidRPr="00FB7E09" w:rsidRDefault="009F354D" w:rsidP="009F354D">
            <w:pPr>
              <w:spacing w:before="40" w:after="40" w:line="240" w:lineRule="auto"/>
              <w:rPr>
                <w:rFonts w:ascii="Arial" w:hAnsi="Arial" w:cs="Arial"/>
                <w:sz w:val="16"/>
                <w:szCs w:val="16"/>
              </w:rPr>
            </w:pPr>
          </w:p>
        </w:tc>
        <w:tc>
          <w:tcPr>
            <w:tcW w:w="1134" w:type="dxa"/>
          </w:tcPr>
          <w:p w:rsidR="009F354D" w:rsidRPr="00FB7E09" w:rsidRDefault="009F354D" w:rsidP="009F354D">
            <w:pPr>
              <w:spacing w:before="40" w:after="40" w:line="240" w:lineRule="auto"/>
              <w:rPr>
                <w:rFonts w:ascii="Arial" w:hAnsi="Arial" w:cs="Arial"/>
                <w:sz w:val="16"/>
                <w:szCs w:val="16"/>
              </w:rPr>
            </w:pPr>
          </w:p>
        </w:tc>
      </w:tr>
      <w:tr w:rsidR="00D4361B" w:rsidRPr="00B532BC" w:rsidTr="004E4E73">
        <w:trPr>
          <w:trHeight w:val="1418"/>
        </w:trPr>
        <w:tc>
          <w:tcPr>
            <w:tcW w:w="567" w:type="dxa"/>
            <w:shd w:val="clear" w:color="auto" w:fill="auto"/>
          </w:tcPr>
          <w:p w:rsidR="009F354D" w:rsidRDefault="003E5DD8" w:rsidP="000239AB">
            <w:r>
              <w:lastRenderedPageBreak/>
              <w:t>2.</w:t>
            </w:r>
          </w:p>
        </w:tc>
        <w:tc>
          <w:tcPr>
            <w:tcW w:w="3686" w:type="dxa"/>
            <w:shd w:val="clear" w:color="auto" w:fill="auto"/>
            <w:vAlign w:val="center"/>
          </w:tcPr>
          <w:p w:rsidR="009F354D" w:rsidRPr="002D4D04" w:rsidRDefault="00665895" w:rsidP="00053F92">
            <w:pPr>
              <w:rPr>
                <w:color w:val="000000"/>
              </w:rPr>
            </w:pPr>
            <w:r>
              <w:rPr>
                <w:color w:val="000000"/>
              </w:rPr>
              <w:t>UPPS tidak menunjukkan keserbacukupan informasi yg jelas dan konsisten dgn data dan tidak menggambarkan keselarasan dgn substansi keilmuan prodi.</w:t>
            </w:r>
          </w:p>
        </w:tc>
        <w:tc>
          <w:tcPr>
            <w:tcW w:w="850" w:type="dxa"/>
            <w:shd w:val="clear" w:color="auto" w:fill="auto"/>
          </w:tcPr>
          <w:p w:rsidR="009F354D" w:rsidRPr="0024052D" w:rsidRDefault="00665895" w:rsidP="009F354D">
            <w:pPr>
              <w:rPr>
                <w:color w:val="000000"/>
              </w:rPr>
            </w:pPr>
            <w:r>
              <w:rPr>
                <w:color w:val="000000"/>
              </w:rPr>
              <w:t>KTS</w:t>
            </w:r>
          </w:p>
        </w:tc>
        <w:tc>
          <w:tcPr>
            <w:tcW w:w="851" w:type="dxa"/>
          </w:tcPr>
          <w:p w:rsidR="009F354D" w:rsidRPr="0024052D" w:rsidRDefault="00665895" w:rsidP="009F354D">
            <w:pPr>
              <w:spacing w:before="40" w:after="40" w:line="240" w:lineRule="auto"/>
              <w:rPr>
                <w:rFonts w:ascii="Arial" w:hAnsi="Arial" w:cs="Arial"/>
                <w:sz w:val="16"/>
                <w:szCs w:val="16"/>
              </w:rPr>
            </w:pPr>
            <w:r>
              <w:rPr>
                <w:rFonts w:ascii="Arial" w:hAnsi="Arial" w:cs="Arial"/>
                <w:sz w:val="16"/>
                <w:szCs w:val="16"/>
              </w:rPr>
              <w:t>APS B</w:t>
            </w:r>
          </w:p>
        </w:tc>
        <w:tc>
          <w:tcPr>
            <w:tcW w:w="1276" w:type="dxa"/>
          </w:tcPr>
          <w:p w:rsidR="009F354D" w:rsidRPr="00B532BC" w:rsidRDefault="009F354D" w:rsidP="009F354D">
            <w:pPr>
              <w:spacing w:before="40" w:after="40" w:line="240" w:lineRule="auto"/>
              <w:rPr>
                <w:rFonts w:ascii="Arial" w:hAnsi="Arial" w:cs="Arial"/>
                <w:sz w:val="16"/>
                <w:szCs w:val="16"/>
                <w:lang w:val="en-US"/>
              </w:rPr>
            </w:pPr>
          </w:p>
        </w:tc>
        <w:tc>
          <w:tcPr>
            <w:tcW w:w="1134" w:type="dxa"/>
          </w:tcPr>
          <w:p w:rsidR="009F354D" w:rsidRPr="00B532BC" w:rsidRDefault="009F354D" w:rsidP="009F354D">
            <w:pPr>
              <w:spacing w:before="40" w:after="40" w:line="240" w:lineRule="auto"/>
              <w:rPr>
                <w:rFonts w:ascii="Arial" w:hAnsi="Arial" w:cs="Arial"/>
                <w:sz w:val="16"/>
                <w:szCs w:val="16"/>
                <w:lang w:val="en-US"/>
              </w:rPr>
            </w:pPr>
          </w:p>
        </w:tc>
        <w:tc>
          <w:tcPr>
            <w:tcW w:w="2409" w:type="dxa"/>
          </w:tcPr>
          <w:p w:rsidR="009F354D" w:rsidRPr="00B532BC" w:rsidRDefault="009F354D" w:rsidP="009F354D">
            <w:pPr>
              <w:spacing w:before="40" w:after="40" w:line="240" w:lineRule="auto"/>
              <w:rPr>
                <w:rFonts w:ascii="Arial" w:hAnsi="Arial" w:cs="Arial"/>
                <w:sz w:val="16"/>
                <w:szCs w:val="16"/>
                <w:lang w:val="en-US"/>
              </w:rPr>
            </w:pPr>
          </w:p>
        </w:tc>
        <w:tc>
          <w:tcPr>
            <w:tcW w:w="2268" w:type="dxa"/>
          </w:tcPr>
          <w:p w:rsidR="009F354D" w:rsidRPr="00B532BC" w:rsidRDefault="009F354D" w:rsidP="009F354D">
            <w:pPr>
              <w:spacing w:before="40" w:after="40" w:line="240" w:lineRule="auto"/>
              <w:rPr>
                <w:rFonts w:ascii="Arial" w:hAnsi="Arial" w:cs="Arial"/>
                <w:sz w:val="16"/>
                <w:szCs w:val="16"/>
                <w:lang w:val="en-US"/>
              </w:rPr>
            </w:pPr>
          </w:p>
        </w:tc>
        <w:tc>
          <w:tcPr>
            <w:tcW w:w="1134" w:type="dxa"/>
          </w:tcPr>
          <w:p w:rsidR="009F354D" w:rsidRPr="00B532BC" w:rsidRDefault="009F354D" w:rsidP="009F354D">
            <w:pPr>
              <w:spacing w:before="40" w:after="40" w:line="240" w:lineRule="auto"/>
              <w:rPr>
                <w:rFonts w:ascii="Arial" w:hAnsi="Arial" w:cs="Arial"/>
                <w:sz w:val="16"/>
                <w:szCs w:val="16"/>
                <w:lang w:val="en-US"/>
              </w:rPr>
            </w:pPr>
          </w:p>
        </w:tc>
      </w:tr>
      <w:tr w:rsidR="00D4361B" w:rsidRPr="00B532BC" w:rsidTr="004E4E73">
        <w:trPr>
          <w:trHeight w:val="1418"/>
        </w:trPr>
        <w:tc>
          <w:tcPr>
            <w:tcW w:w="567" w:type="dxa"/>
            <w:shd w:val="clear" w:color="auto" w:fill="auto"/>
          </w:tcPr>
          <w:p w:rsidR="009F354D" w:rsidRDefault="0024052D" w:rsidP="009F354D">
            <w:pPr>
              <w:jc w:val="center"/>
            </w:pPr>
            <w:r>
              <w:t>3.</w:t>
            </w:r>
          </w:p>
        </w:tc>
        <w:tc>
          <w:tcPr>
            <w:tcW w:w="3686" w:type="dxa"/>
            <w:shd w:val="clear" w:color="auto" w:fill="auto"/>
          </w:tcPr>
          <w:p w:rsidR="009F354D" w:rsidRDefault="00665895" w:rsidP="009F354D">
            <w:r>
              <w:t>UPPS belum menunjukkan iklim yg kondusif untuk pengembangan keilmuan</w:t>
            </w:r>
          </w:p>
        </w:tc>
        <w:tc>
          <w:tcPr>
            <w:tcW w:w="850" w:type="dxa"/>
            <w:shd w:val="clear" w:color="auto" w:fill="auto"/>
          </w:tcPr>
          <w:p w:rsidR="009F354D" w:rsidRPr="0024052D" w:rsidRDefault="00665895" w:rsidP="009F354D">
            <w:r>
              <w:t>OBS</w:t>
            </w:r>
          </w:p>
        </w:tc>
        <w:tc>
          <w:tcPr>
            <w:tcW w:w="851" w:type="dxa"/>
          </w:tcPr>
          <w:p w:rsidR="009F354D" w:rsidRPr="0024052D" w:rsidRDefault="00665895" w:rsidP="009F354D">
            <w:pPr>
              <w:spacing w:before="40" w:after="40" w:line="240" w:lineRule="auto"/>
              <w:rPr>
                <w:rFonts w:ascii="Arial" w:hAnsi="Arial" w:cs="Arial"/>
                <w:sz w:val="16"/>
                <w:szCs w:val="16"/>
              </w:rPr>
            </w:pPr>
            <w:r>
              <w:rPr>
                <w:rFonts w:ascii="Arial" w:hAnsi="Arial" w:cs="Arial"/>
                <w:sz w:val="16"/>
                <w:szCs w:val="16"/>
              </w:rPr>
              <w:t>APS B</w:t>
            </w:r>
          </w:p>
        </w:tc>
        <w:tc>
          <w:tcPr>
            <w:tcW w:w="1276" w:type="dxa"/>
          </w:tcPr>
          <w:p w:rsidR="009F354D" w:rsidRPr="00B532BC" w:rsidRDefault="009F354D" w:rsidP="009F354D">
            <w:pPr>
              <w:spacing w:before="40" w:after="40" w:line="240" w:lineRule="auto"/>
              <w:rPr>
                <w:rFonts w:ascii="Arial" w:hAnsi="Arial" w:cs="Arial"/>
                <w:sz w:val="16"/>
                <w:szCs w:val="16"/>
                <w:lang w:val="en-US"/>
              </w:rPr>
            </w:pPr>
          </w:p>
        </w:tc>
        <w:tc>
          <w:tcPr>
            <w:tcW w:w="1134" w:type="dxa"/>
          </w:tcPr>
          <w:p w:rsidR="009F354D" w:rsidRPr="00B532BC" w:rsidRDefault="009F354D" w:rsidP="009F354D">
            <w:pPr>
              <w:spacing w:before="40" w:after="40" w:line="240" w:lineRule="auto"/>
              <w:rPr>
                <w:rFonts w:ascii="Arial" w:hAnsi="Arial" w:cs="Arial"/>
                <w:sz w:val="16"/>
                <w:szCs w:val="16"/>
                <w:lang w:val="en-US"/>
              </w:rPr>
            </w:pPr>
          </w:p>
        </w:tc>
        <w:tc>
          <w:tcPr>
            <w:tcW w:w="2409" w:type="dxa"/>
          </w:tcPr>
          <w:p w:rsidR="009F354D" w:rsidRPr="00B532BC" w:rsidRDefault="009F354D" w:rsidP="009F354D">
            <w:pPr>
              <w:spacing w:before="40" w:after="40" w:line="240" w:lineRule="auto"/>
              <w:rPr>
                <w:rFonts w:ascii="Arial" w:hAnsi="Arial" w:cs="Arial"/>
                <w:sz w:val="16"/>
                <w:szCs w:val="16"/>
                <w:lang w:val="en-US"/>
              </w:rPr>
            </w:pPr>
          </w:p>
        </w:tc>
        <w:tc>
          <w:tcPr>
            <w:tcW w:w="2268" w:type="dxa"/>
          </w:tcPr>
          <w:p w:rsidR="009F354D" w:rsidRPr="00B532BC" w:rsidRDefault="009F354D" w:rsidP="009F354D">
            <w:pPr>
              <w:spacing w:before="40" w:after="40" w:line="240" w:lineRule="auto"/>
              <w:rPr>
                <w:rFonts w:ascii="Arial" w:hAnsi="Arial" w:cs="Arial"/>
                <w:sz w:val="16"/>
                <w:szCs w:val="16"/>
                <w:lang w:val="en-US"/>
              </w:rPr>
            </w:pPr>
          </w:p>
        </w:tc>
        <w:tc>
          <w:tcPr>
            <w:tcW w:w="1134" w:type="dxa"/>
          </w:tcPr>
          <w:p w:rsidR="009F354D" w:rsidRPr="00B532BC" w:rsidRDefault="009F354D" w:rsidP="009F354D">
            <w:pPr>
              <w:spacing w:before="40" w:after="40" w:line="240" w:lineRule="auto"/>
              <w:rPr>
                <w:rFonts w:ascii="Arial" w:hAnsi="Arial" w:cs="Arial"/>
                <w:sz w:val="16"/>
                <w:szCs w:val="16"/>
                <w:lang w:val="en-US"/>
              </w:rPr>
            </w:pPr>
          </w:p>
        </w:tc>
      </w:tr>
      <w:tr w:rsidR="00D4361B" w:rsidRPr="00B532BC" w:rsidTr="004E4E73">
        <w:trPr>
          <w:trHeight w:val="1418"/>
        </w:trPr>
        <w:tc>
          <w:tcPr>
            <w:tcW w:w="567" w:type="dxa"/>
            <w:shd w:val="clear" w:color="auto" w:fill="auto"/>
          </w:tcPr>
          <w:p w:rsidR="009F354D" w:rsidRDefault="0024052D" w:rsidP="009F354D">
            <w:pPr>
              <w:jc w:val="center"/>
            </w:pPr>
            <w:r>
              <w:t>4.</w:t>
            </w:r>
          </w:p>
        </w:tc>
        <w:tc>
          <w:tcPr>
            <w:tcW w:w="3686" w:type="dxa"/>
            <w:shd w:val="clear" w:color="auto" w:fill="auto"/>
          </w:tcPr>
          <w:p w:rsidR="00665895" w:rsidRPr="00665895" w:rsidRDefault="00665895" w:rsidP="00665895">
            <w:pPr>
              <w:rPr>
                <w:color w:val="000000"/>
              </w:rPr>
            </w:pPr>
            <w:r>
              <w:rPr>
                <w:color w:val="000000"/>
              </w:rPr>
              <w:t xml:space="preserve">UPPS telah memiliki </w:t>
            </w:r>
            <w:r w:rsidRPr="00665895">
              <w:rPr>
                <w:color w:val="000000"/>
              </w:rPr>
              <w:t>visi yang mencerminkan visi perguruan tinggi dan memayungi visi keilmuan terkait keunikan program stud</w:t>
            </w:r>
            <w:r>
              <w:rPr>
                <w:color w:val="000000"/>
              </w:rPr>
              <w:t>, tetapi  belum</w:t>
            </w:r>
            <w:r w:rsidRPr="00665895">
              <w:rPr>
                <w:color w:val="000000"/>
              </w:rPr>
              <w:t xml:space="preserve"> didukung data </w:t>
            </w:r>
            <w:r>
              <w:rPr>
                <w:color w:val="000000"/>
              </w:rPr>
              <w:t xml:space="preserve">konsistensi </w:t>
            </w:r>
            <w:r w:rsidRPr="00665895">
              <w:rPr>
                <w:color w:val="000000"/>
              </w:rPr>
              <w:t>implementasinya,</w:t>
            </w:r>
            <w:r w:rsidRPr="00665895">
              <w:rPr>
                <w:color w:val="000000"/>
              </w:rPr>
              <w:br/>
              <w:t xml:space="preserve">misi, tujuan, dan strategi yang searah dan bersinerji dengan misi, tujuan, dan strategi perguruan tinggi serta mendukung pengembangan program studi </w:t>
            </w:r>
            <w:r>
              <w:rPr>
                <w:color w:val="000000"/>
              </w:rPr>
              <w:t xml:space="preserve"> juga sudah ada tetapi belum didukung dgn </w:t>
            </w:r>
            <w:r w:rsidRPr="00665895">
              <w:rPr>
                <w:color w:val="000000"/>
              </w:rPr>
              <w:t xml:space="preserve"> data</w:t>
            </w:r>
          </w:p>
          <w:p w:rsidR="009F354D" w:rsidRDefault="009F354D" w:rsidP="00FB7E09"/>
        </w:tc>
        <w:tc>
          <w:tcPr>
            <w:tcW w:w="850" w:type="dxa"/>
            <w:shd w:val="clear" w:color="auto" w:fill="auto"/>
          </w:tcPr>
          <w:p w:rsidR="009F354D" w:rsidRPr="00FB7E09" w:rsidRDefault="004F6CC3" w:rsidP="009F354D">
            <w:r>
              <w:t>OBS</w:t>
            </w:r>
          </w:p>
        </w:tc>
        <w:tc>
          <w:tcPr>
            <w:tcW w:w="851" w:type="dxa"/>
          </w:tcPr>
          <w:p w:rsidR="009F354D" w:rsidRPr="00B532BC" w:rsidRDefault="004F6CC3" w:rsidP="009F354D">
            <w:pPr>
              <w:spacing w:before="40" w:after="40" w:line="240" w:lineRule="auto"/>
              <w:rPr>
                <w:rFonts w:ascii="Arial" w:hAnsi="Arial" w:cs="Arial"/>
                <w:sz w:val="16"/>
                <w:szCs w:val="16"/>
              </w:rPr>
            </w:pPr>
            <w:r>
              <w:rPr>
                <w:rFonts w:ascii="Arial" w:hAnsi="Arial" w:cs="Arial"/>
                <w:sz w:val="16"/>
                <w:szCs w:val="16"/>
              </w:rPr>
              <w:t>APS C1</w:t>
            </w:r>
          </w:p>
        </w:tc>
        <w:tc>
          <w:tcPr>
            <w:tcW w:w="1276" w:type="dxa"/>
          </w:tcPr>
          <w:p w:rsidR="009F354D" w:rsidRPr="00B532BC" w:rsidRDefault="009F354D" w:rsidP="009F354D">
            <w:pPr>
              <w:spacing w:before="40" w:after="40" w:line="240" w:lineRule="auto"/>
              <w:rPr>
                <w:rFonts w:ascii="Arial" w:hAnsi="Arial" w:cs="Arial"/>
                <w:sz w:val="16"/>
                <w:szCs w:val="16"/>
              </w:rPr>
            </w:pPr>
          </w:p>
        </w:tc>
        <w:tc>
          <w:tcPr>
            <w:tcW w:w="1134" w:type="dxa"/>
          </w:tcPr>
          <w:p w:rsidR="009F354D" w:rsidRPr="00B532BC" w:rsidRDefault="009F354D" w:rsidP="009F354D">
            <w:pPr>
              <w:spacing w:before="40" w:after="40" w:line="240" w:lineRule="auto"/>
              <w:rPr>
                <w:rFonts w:ascii="Arial" w:hAnsi="Arial" w:cs="Arial"/>
                <w:sz w:val="16"/>
                <w:szCs w:val="16"/>
              </w:rPr>
            </w:pPr>
          </w:p>
        </w:tc>
        <w:tc>
          <w:tcPr>
            <w:tcW w:w="2409" w:type="dxa"/>
          </w:tcPr>
          <w:p w:rsidR="009F354D" w:rsidRPr="00B532BC" w:rsidRDefault="009F354D" w:rsidP="009F354D">
            <w:pPr>
              <w:spacing w:before="40" w:after="40" w:line="240" w:lineRule="auto"/>
              <w:rPr>
                <w:rFonts w:ascii="Arial" w:hAnsi="Arial" w:cs="Arial"/>
                <w:sz w:val="16"/>
                <w:szCs w:val="16"/>
              </w:rPr>
            </w:pPr>
          </w:p>
        </w:tc>
        <w:tc>
          <w:tcPr>
            <w:tcW w:w="2268" w:type="dxa"/>
          </w:tcPr>
          <w:p w:rsidR="009F354D" w:rsidRPr="00B532BC" w:rsidRDefault="009F354D" w:rsidP="009F354D">
            <w:pPr>
              <w:spacing w:before="40" w:after="40" w:line="240" w:lineRule="auto"/>
              <w:rPr>
                <w:rFonts w:ascii="Arial" w:hAnsi="Arial" w:cs="Arial"/>
                <w:sz w:val="16"/>
                <w:szCs w:val="16"/>
              </w:rPr>
            </w:pPr>
          </w:p>
        </w:tc>
        <w:tc>
          <w:tcPr>
            <w:tcW w:w="1134" w:type="dxa"/>
          </w:tcPr>
          <w:p w:rsidR="009F354D" w:rsidRPr="00B532BC" w:rsidRDefault="009F354D" w:rsidP="009F354D">
            <w:pPr>
              <w:spacing w:before="40" w:after="40" w:line="240" w:lineRule="auto"/>
              <w:rPr>
                <w:rFonts w:ascii="Arial" w:hAnsi="Arial" w:cs="Arial"/>
                <w:sz w:val="16"/>
                <w:szCs w:val="16"/>
              </w:rPr>
            </w:pPr>
          </w:p>
        </w:tc>
      </w:tr>
      <w:tr w:rsidR="00D4361B" w:rsidRPr="00B532BC" w:rsidTr="004E4E73">
        <w:trPr>
          <w:trHeight w:val="1418"/>
        </w:trPr>
        <w:tc>
          <w:tcPr>
            <w:tcW w:w="567" w:type="dxa"/>
            <w:shd w:val="clear" w:color="auto" w:fill="auto"/>
          </w:tcPr>
          <w:p w:rsidR="009F354D" w:rsidRDefault="00FB7E09" w:rsidP="009F354D">
            <w:pPr>
              <w:jc w:val="center"/>
            </w:pPr>
            <w:r>
              <w:lastRenderedPageBreak/>
              <w:t>5.</w:t>
            </w:r>
          </w:p>
        </w:tc>
        <w:tc>
          <w:tcPr>
            <w:tcW w:w="3686" w:type="dxa"/>
            <w:shd w:val="clear" w:color="auto" w:fill="auto"/>
          </w:tcPr>
          <w:p w:rsidR="00053F92" w:rsidRDefault="000B40B6" w:rsidP="000B40B6">
            <w:r w:rsidRPr="000B40B6">
              <w:t>Unit pengelola memiliki dokumen formal struktur organisasi dan tata kerja yang d</w:t>
            </w:r>
            <w:r>
              <w:t xml:space="preserve">ilengkapi tugas dan fungsinya, tapi belum </w:t>
            </w:r>
            <w:r w:rsidRPr="000B40B6">
              <w:t xml:space="preserve"> berjalan dengan konsisten dan menjamin tata pamong yang baik serta</w:t>
            </w:r>
            <w:r>
              <w:t xml:space="preserve"> belum </w:t>
            </w:r>
            <w:r w:rsidRPr="000B40B6">
              <w:t xml:space="preserve"> berjalan efektif dan efisien.</w:t>
            </w:r>
          </w:p>
        </w:tc>
        <w:tc>
          <w:tcPr>
            <w:tcW w:w="850" w:type="dxa"/>
            <w:shd w:val="clear" w:color="auto" w:fill="auto"/>
          </w:tcPr>
          <w:p w:rsidR="009F354D" w:rsidRPr="00053F92" w:rsidRDefault="000B40B6" w:rsidP="009F354D">
            <w:r>
              <w:t>OBS</w:t>
            </w:r>
          </w:p>
        </w:tc>
        <w:tc>
          <w:tcPr>
            <w:tcW w:w="851" w:type="dxa"/>
          </w:tcPr>
          <w:p w:rsidR="009F354D" w:rsidRPr="00B532BC" w:rsidRDefault="000B40B6" w:rsidP="009F354D">
            <w:pPr>
              <w:spacing w:before="40" w:after="40" w:line="240" w:lineRule="auto"/>
              <w:rPr>
                <w:rFonts w:ascii="Arial" w:hAnsi="Arial" w:cs="Arial"/>
                <w:sz w:val="16"/>
                <w:szCs w:val="16"/>
              </w:rPr>
            </w:pPr>
            <w:r>
              <w:rPr>
                <w:rFonts w:ascii="Arial" w:hAnsi="Arial" w:cs="Arial"/>
                <w:sz w:val="16"/>
                <w:szCs w:val="16"/>
              </w:rPr>
              <w:t>APS C2</w:t>
            </w:r>
          </w:p>
        </w:tc>
        <w:tc>
          <w:tcPr>
            <w:tcW w:w="1276" w:type="dxa"/>
          </w:tcPr>
          <w:p w:rsidR="009F354D" w:rsidRPr="009B2D55" w:rsidRDefault="009F354D" w:rsidP="009F354D">
            <w:pPr>
              <w:spacing w:before="40" w:after="40" w:line="240" w:lineRule="auto"/>
              <w:rPr>
                <w:rFonts w:ascii="Arial" w:hAnsi="Arial" w:cs="Arial"/>
                <w:sz w:val="16"/>
                <w:szCs w:val="16"/>
                <w:lang w:val="en-US"/>
              </w:rPr>
            </w:pPr>
          </w:p>
        </w:tc>
        <w:tc>
          <w:tcPr>
            <w:tcW w:w="1134" w:type="dxa"/>
          </w:tcPr>
          <w:p w:rsidR="009F354D" w:rsidRPr="00C85604" w:rsidRDefault="009F354D" w:rsidP="009F354D">
            <w:pPr>
              <w:spacing w:before="40" w:after="40" w:line="240" w:lineRule="auto"/>
              <w:rPr>
                <w:rFonts w:ascii="Arial" w:hAnsi="Arial" w:cs="Arial"/>
                <w:sz w:val="16"/>
                <w:szCs w:val="16"/>
                <w:lang w:val="en-US"/>
              </w:rPr>
            </w:pPr>
          </w:p>
        </w:tc>
        <w:tc>
          <w:tcPr>
            <w:tcW w:w="2409" w:type="dxa"/>
          </w:tcPr>
          <w:p w:rsidR="009F354D" w:rsidRPr="00B532BC" w:rsidRDefault="009F354D" w:rsidP="009F354D">
            <w:pPr>
              <w:spacing w:before="40" w:after="40" w:line="240" w:lineRule="auto"/>
              <w:rPr>
                <w:rFonts w:ascii="Arial" w:hAnsi="Arial" w:cs="Arial"/>
                <w:sz w:val="16"/>
                <w:szCs w:val="16"/>
              </w:rPr>
            </w:pPr>
          </w:p>
        </w:tc>
        <w:tc>
          <w:tcPr>
            <w:tcW w:w="2268" w:type="dxa"/>
          </w:tcPr>
          <w:p w:rsidR="009F354D" w:rsidRPr="00940A2A" w:rsidRDefault="009F354D" w:rsidP="009F354D">
            <w:pPr>
              <w:spacing w:before="40" w:after="40" w:line="240" w:lineRule="auto"/>
              <w:rPr>
                <w:rFonts w:ascii="Arial" w:hAnsi="Arial" w:cs="Arial"/>
                <w:sz w:val="16"/>
                <w:szCs w:val="16"/>
                <w:lang w:val="en-US"/>
              </w:rPr>
            </w:pPr>
          </w:p>
        </w:tc>
        <w:tc>
          <w:tcPr>
            <w:tcW w:w="1134" w:type="dxa"/>
          </w:tcPr>
          <w:p w:rsidR="009F354D" w:rsidRPr="00940A2A" w:rsidRDefault="009F354D" w:rsidP="009F354D">
            <w:pPr>
              <w:spacing w:before="40" w:after="40" w:line="240" w:lineRule="auto"/>
              <w:rPr>
                <w:rFonts w:ascii="Arial" w:hAnsi="Arial" w:cs="Arial"/>
                <w:sz w:val="16"/>
                <w:szCs w:val="16"/>
                <w:lang w:val="en-US"/>
              </w:rPr>
            </w:pPr>
          </w:p>
        </w:tc>
      </w:tr>
      <w:tr w:rsidR="00D4361B" w:rsidRPr="00B532BC" w:rsidTr="004E4E73">
        <w:trPr>
          <w:trHeight w:val="1418"/>
        </w:trPr>
        <w:tc>
          <w:tcPr>
            <w:tcW w:w="567" w:type="dxa"/>
            <w:shd w:val="clear" w:color="auto" w:fill="auto"/>
          </w:tcPr>
          <w:p w:rsidR="009F354D" w:rsidRDefault="00053F92" w:rsidP="009F354D">
            <w:pPr>
              <w:jc w:val="center"/>
            </w:pPr>
            <w:r>
              <w:t>6.</w:t>
            </w:r>
          </w:p>
        </w:tc>
        <w:tc>
          <w:tcPr>
            <w:tcW w:w="3686" w:type="dxa"/>
            <w:shd w:val="clear" w:color="auto" w:fill="auto"/>
          </w:tcPr>
          <w:p w:rsidR="009F354D" w:rsidRPr="00053F92" w:rsidRDefault="000B40B6" w:rsidP="009F354D">
            <w:pPr>
              <w:rPr>
                <w:rFonts w:cs="Calibri"/>
                <w:color w:val="000000"/>
              </w:rPr>
            </w:pPr>
            <w:r w:rsidRPr="000B40B6">
              <w:rPr>
                <w:rFonts w:cs="Calibri"/>
                <w:color w:val="000000"/>
              </w:rPr>
              <w:t xml:space="preserve">Unit pengelola </w:t>
            </w:r>
            <w:r>
              <w:rPr>
                <w:rFonts w:cs="Calibri"/>
                <w:color w:val="000000"/>
              </w:rPr>
              <w:t xml:space="preserve"> tidak </w:t>
            </w:r>
            <w:r w:rsidRPr="000B40B6">
              <w:rPr>
                <w:rFonts w:cs="Calibri"/>
                <w:color w:val="000000"/>
              </w:rPr>
              <w:t>memiliki praktek baik (best practices ) dalam menerapkan tata pamong yang memenuhi 5 kaidah good governance untuk menjamin penyelenggaraan program studi yang bermutu.</w:t>
            </w:r>
          </w:p>
        </w:tc>
        <w:tc>
          <w:tcPr>
            <w:tcW w:w="850" w:type="dxa"/>
            <w:shd w:val="clear" w:color="auto" w:fill="auto"/>
          </w:tcPr>
          <w:p w:rsidR="009F354D" w:rsidRPr="00053F92" w:rsidRDefault="000B40B6" w:rsidP="009F354D">
            <w:r>
              <w:t>KTS</w:t>
            </w:r>
          </w:p>
        </w:tc>
        <w:tc>
          <w:tcPr>
            <w:tcW w:w="851" w:type="dxa"/>
          </w:tcPr>
          <w:p w:rsidR="009F354D" w:rsidRPr="00B532BC" w:rsidRDefault="000B40B6" w:rsidP="009F354D">
            <w:pPr>
              <w:spacing w:before="40" w:after="40" w:line="240" w:lineRule="auto"/>
              <w:rPr>
                <w:rFonts w:ascii="Arial" w:hAnsi="Arial" w:cs="Arial"/>
                <w:sz w:val="16"/>
                <w:szCs w:val="16"/>
              </w:rPr>
            </w:pPr>
            <w:r>
              <w:rPr>
                <w:rFonts w:ascii="Arial" w:hAnsi="Arial" w:cs="Arial"/>
                <w:sz w:val="16"/>
                <w:szCs w:val="16"/>
              </w:rPr>
              <w:t>APS C</w:t>
            </w:r>
            <w:r w:rsidR="00BA320F">
              <w:rPr>
                <w:rFonts w:ascii="Arial" w:hAnsi="Arial" w:cs="Arial"/>
                <w:sz w:val="16"/>
                <w:szCs w:val="16"/>
              </w:rPr>
              <w:t>.</w:t>
            </w:r>
            <w:r>
              <w:rPr>
                <w:rFonts w:ascii="Arial" w:hAnsi="Arial" w:cs="Arial"/>
                <w:sz w:val="16"/>
                <w:szCs w:val="16"/>
              </w:rPr>
              <w:t>2</w:t>
            </w:r>
            <w:r w:rsidR="00BA320F">
              <w:rPr>
                <w:rFonts w:ascii="Arial" w:hAnsi="Arial" w:cs="Arial"/>
                <w:sz w:val="16"/>
                <w:szCs w:val="16"/>
              </w:rPr>
              <w:t>.a</w:t>
            </w:r>
          </w:p>
        </w:tc>
        <w:tc>
          <w:tcPr>
            <w:tcW w:w="1276" w:type="dxa"/>
          </w:tcPr>
          <w:p w:rsidR="009F354D" w:rsidRPr="00B532BC" w:rsidRDefault="009F354D" w:rsidP="009F354D">
            <w:pPr>
              <w:spacing w:before="40" w:after="40" w:line="240" w:lineRule="auto"/>
              <w:rPr>
                <w:rFonts w:ascii="Arial" w:hAnsi="Arial" w:cs="Arial"/>
                <w:sz w:val="16"/>
                <w:szCs w:val="16"/>
              </w:rPr>
            </w:pPr>
          </w:p>
        </w:tc>
        <w:tc>
          <w:tcPr>
            <w:tcW w:w="1134" w:type="dxa"/>
          </w:tcPr>
          <w:p w:rsidR="009F354D" w:rsidRPr="00B532BC" w:rsidRDefault="009F354D" w:rsidP="009F354D">
            <w:pPr>
              <w:spacing w:before="40" w:after="40" w:line="240" w:lineRule="auto"/>
              <w:rPr>
                <w:rFonts w:ascii="Arial" w:hAnsi="Arial" w:cs="Arial"/>
                <w:sz w:val="16"/>
                <w:szCs w:val="16"/>
              </w:rPr>
            </w:pPr>
          </w:p>
        </w:tc>
        <w:tc>
          <w:tcPr>
            <w:tcW w:w="2409" w:type="dxa"/>
          </w:tcPr>
          <w:p w:rsidR="009F354D" w:rsidRPr="00B532BC" w:rsidRDefault="009F354D" w:rsidP="009F354D">
            <w:pPr>
              <w:spacing w:before="40" w:after="40" w:line="240" w:lineRule="auto"/>
              <w:rPr>
                <w:rFonts w:ascii="Arial" w:hAnsi="Arial" w:cs="Arial"/>
                <w:sz w:val="16"/>
                <w:szCs w:val="16"/>
              </w:rPr>
            </w:pPr>
          </w:p>
        </w:tc>
        <w:tc>
          <w:tcPr>
            <w:tcW w:w="2268" w:type="dxa"/>
          </w:tcPr>
          <w:p w:rsidR="009F354D" w:rsidRPr="00B532BC" w:rsidRDefault="009F354D" w:rsidP="009F354D">
            <w:pPr>
              <w:spacing w:before="40" w:after="40" w:line="240" w:lineRule="auto"/>
              <w:rPr>
                <w:rFonts w:ascii="Arial" w:hAnsi="Arial" w:cs="Arial"/>
                <w:sz w:val="16"/>
                <w:szCs w:val="16"/>
              </w:rPr>
            </w:pPr>
          </w:p>
        </w:tc>
        <w:tc>
          <w:tcPr>
            <w:tcW w:w="1134" w:type="dxa"/>
          </w:tcPr>
          <w:p w:rsidR="009F354D" w:rsidRPr="00B532BC" w:rsidRDefault="009F354D" w:rsidP="009F354D">
            <w:pPr>
              <w:spacing w:before="40" w:after="40" w:line="240" w:lineRule="auto"/>
              <w:rPr>
                <w:rFonts w:ascii="Arial" w:hAnsi="Arial" w:cs="Arial"/>
                <w:sz w:val="16"/>
                <w:szCs w:val="16"/>
              </w:rPr>
            </w:pPr>
          </w:p>
        </w:tc>
      </w:tr>
      <w:tr w:rsidR="00D4361B" w:rsidRPr="00B532BC" w:rsidTr="004E4E73">
        <w:trPr>
          <w:trHeight w:val="1418"/>
        </w:trPr>
        <w:tc>
          <w:tcPr>
            <w:tcW w:w="567" w:type="dxa"/>
            <w:shd w:val="clear" w:color="auto" w:fill="auto"/>
          </w:tcPr>
          <w:p w:rsidR="009F354D" w:rsidRPr="00A84F29" w:rsidRDefault="00053F92" w:rsidP="009F354D">
            <w:pPr>
              <w:jc w:val="center"/>
            </w:pPr>
            <w:r>
              <w:t>7.</w:t>
            </w:r>
          </w:p>
        </w:tc>
        <w:tc>
          <w:tcPr>
            <w:tcW w:w="3686" w:type="dxa"/>
            <w:shd w:val="clear" w:color="auto" w:fill="auto"/>
          </w:tcPr>
          <w:p w:rsidR="009F354D" w:rsidRPr="007F72AD" w:rsidRDefault="000B40B6" w:rsidP="000B40B6">
            <w:pPr>
              <w:rPr>
                <w:rFonts w:cs="Calibri"/>
                <w:color w:val="000000"/>
              </w:rPr>
            </w:pPr>
            <w:r>
              <w:rPr>
                <w:rFonts w:cs="Calibri"/>
                <w:color w:val="000000"/>
              </w:rPr>
              <w:t>Belum t</w:t>
            </w:r>
            <w:r w:rsidRPr="000B40B6">
              <w:rPr>
                <w:rFonts w:cs="Calibri"/>
                <w:color w:val="000000"/>
              </w:rPr>
              <w:t xml:space="preserve">erdapat bukti yang sahih </w:t>
            </w:r>
            <w:r>
              <w:rPr>
                <w:rFonts w:cs="Calibri"/>
                <w:color w:val="000000"/>
              </w:rPr>
              <w:t xml:space="preserve">ttg </w:t>
            </w:r>
            <w:r w:rsidRPr="000B40B6">
              <w:rPr>
                <w:rFonts w:cs="Calibri"/>
                <w:color w:val="000000"/>
              </w:rPr>
              <w:t>komitmen d</w:t>
            </w:r>
            <w:r w:rsidR="00BA320F">
              <w:rPr>
                <w:rFonts w:cs="Calibri"/>
                <w:color w:val="000000"/>
              </w:rPr>
              <w:t>alam menjalankan kepemimpinan op</w:t>
            </w:r>
            <w:r w:rsidRPr="000B40B6">
              <w:rPr>
                <w:rFonts w:cs="Calibri"/>
                <w:color w:val="000000"/>
              </w:rPr>
              <w:t>erasional, organisasional, dan publik.</w:t>
            </w:r>
          </w:p>
        </w:tc>
        <w:tc>
          <w:tcPr>
            <w:tcW w:w="850" w:type="dxa"/>
            <w:shd w:val="clear" w:color="auto" w:fill="auto"/>
          </w:tcPr>
          <w:p w:rsidR="009F354D" w:rsidRPr="007F72AD" w:rsidRDefault="000B40B6" w:rsidP="009F354D">
            <w:r>
              <w:t>OBS</w:t>
            </w:r>
          </w:p>
        </w:tc>
        <w:tc>
          <w:tcPr>
            <w:tcW w:w="851" w:type="dxa"/>
          </w:tcPr>
          <w:p w:rsidR="009F354D" w:rsidRPr="00B532BC" w:rsidRDefault="000B40B6" w:rsidP="009F354D">
            <w:pPr>
              <w:spacing w:before="40" w:after="40" w:line="240" w:lineRule="auto"/>
              <w:rPr>
                <w:rFonts w:ascii="Arial" w:hAnsi="Arial" w:cs="Arial"/>
                <w:sz w:val="16"/>
                <w:szCs w:val="16"/>
              </w:rPr>
            </w:pPr>
            <w:r>
              <w:rPr>
                <w:rFonts w:ascii="Arial" w:hAnsi="Arial" w:cs="Arial"/>
                <w:sz w:val="16"/>
                <w:szCs w:val="16"/>
              </w:rPr>
              <w:t>APS C</w:t>
            </w:r>
            <w:r w:rsidR="00BA320F">
              <w:rPr>
                <w:rFonts w:ascii="Arial" w:hAnsi="Arial" w:cs="Arial"/>
                <w:sz w:val="16"/>
                <w:szCs w:val="16"/>
              </w:rPr>
              <w:t>.</w:t>
            </w:r>
            <w:r>
              <w:rPr>
                <w:rFonts w:ascii="Arial" w:hAnsi="Arial" w:cs="Arial"/>
                <w:sz w:val="16"/>
                <w:szCs w:val="16"/>
              </w:rPr>
              <w:t>2</w:t>
            </w:r>
            <w:r w:rsidR="00BA320F">
              <w:rPr>
                <w:rFonts w:ascii="Arial" w:hAnsi="Arial" w:cs="Arial"/>
                <w:sz w:val="16"/>
                <w:szCs w:val="16"/>
              </w:rPr>
              <w:t>.a</w:t>
            </w:r>
          </w:p>
        </w:tc>
        <w:tc>
          <w:tcPr>
            <w:tcW w:w="1276" w:type="dxa"/>
          </w:tcPr>
          <w:p w:rsidR="009F354D" w:rsidRPr="00C85604" w:rsidRDefault="009F354D" w:rsidP="009F354D">
            <w:pPr>
              <w:spacing w:before="40" w:after="40" w:line="240" w:lineRule="auto"/>
              <w:rPr>
                <w:rFonts w:ascii="Arial" w:hAnsi="Arial" w:cs="Arial"/>
                <w:sz w:val="16"/>
                <w:szCs w:val="16"/>
                <w:lang w:val="en-US"/>
              </w:rPr>
            </w:pPr>
          </w:p>
        </w:tc>
        <w:tc>
          <w:tcPr>
            <w:tcW w:w="1134" w:type="dxa"/>
          </w:tcPr>
          <w:p w:rsidR="009F354D" w:rsidRPr="0072435D" w:rsidRDefault="009F354D" w:rsidP="009F354D">
            <w:pPr>
              <w:spacing w:before="40" w:after="40" w:line="240" w:lineRule="auto"/>
              <w:rPr>
                <w:rFonts w:ascii="Arial" w:hAnsi="Arial" w:cs="Arial"/>
                <w:sz w:val="16"/>
                <w:szCs w:val="16"/>
                <w:lang w:val="en-US"/>
              </w:rPr>
            </w:pPr>
          </w:p>
        </w:tc>
        <w:tc>
          <w:tcPr>
            <w:tcW w:w="2409" w:type="dxa"/>
          </w:tcPr>
          <w:p w:rsidR="009F354D" w:rsidRPr="0072435D" w:rsidRDefault="009F354D" w:rsidP="009F354D">
            <w:pPr>
              <w:spacing w:before="40" w:after="40" w:line="240" w:lineRule="auto"/>
              <w:rPr>
                <w:rFonts w:ascii="Arial" w:hAnsi="Arial" w:cs="Arial"/>
                <w:sz w:val="16"/>
                <w:szCs w:val="16"/>
                <w:lang w:val="en-US"/>
              </w:rPr>
            </w:pPr>
          </w:p>
        </w:tc>
        <w:tc>
          <w:tcPr>
            <w:tcW w:w="2268" w:type="dxa"/>
          </w:tcPr>
          <w:p w:rsidR="009F354D" w:rsidRPr="0072435D" w:rsidRDefault="009F354D" w:rsidP="009F354D">
            <w:pPr>
              <w:spacing w:before="40" w:after="40" w:line="240" w:lineRule="auto"/>
              <w:rPr>
                <w:rFonts w:ascii="Arial" w:hAnsi="Arial" w:cs="Arial"/>
                <w:sz w:val="16"/>
                <w:szCs w:val="16"/>
                <w:lang w:val="en-US"/>
              </w:rPr>
            </w:pPr>
          </w:p>
        </w:tc>
        <w:tc>
          <w:tcPr>
            <w:tcW w:w="1134" w:type="dxa"/>
          </w:tcPr>
          <w:p w:rsidR="009F354D" w:rsidRPr="0072435D" w:rsidRDefault="009F354D" w:rsidP="009F354D">
            <w:pPr>
              <w:spacing w:before="40" w:after="40" w:line="240" w:lineRule="auto"/>
              <w:rPr>
                <w:rFonts w:ascii="Arial" w:hAnsi="Arial" w:cs="Arial"/>
                <w:sz w:val="16"/>
                <w:szCs w:val="16"/>
                <w:lang w:val="en-US"/>
              </w:rPr>
            </w:pPr>
          </w:p>
        </w:tc>
      </w:tr>
      <w:tr w:rsidR="00D4361B"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F354D" w:rsidRDefault="007F72AD" w:rsidP="009F354D">
            <w:pPr>
              <w:jc w:val="center"/>
            </w:pPr>
            <w:r>
              <w:t>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A320F" w:rsidRPr="00BA320F" w:rsidRDefault="00BA320F" w:rsidP="00BA320F">
            <w:pPr>
              <w:rPr>
                <w:rFonts w:cs="Calibri"/>
                <w:color w:val="000000"/>
              </w:rPr>
            </w:pPr>
            <w:r w:rsidRPr="00BA320F">
              <w:rPr>
                <w:rFonts w:cs="Calibri"/>
                <w:color w:val="000000"/>
              </w:rPr>
              <w:t xml:space="preserve">Unit Pengelola telah melaksanakan SPMI </w:t>
            </w:r>
            <w:r>
              <w:rPr>
                <w:rFonts w:cs="Calibri"/>
                <w:color w:val="000000"/>
              </w:rPr>
              <w:t>, tapi baru m</w:t>
            </w:r>
            <w:r w:rsidRPr="00BA320F">
              <w:rPr>
                <w:rFonts w:cs="Calibri"/>
                <w:color w:val="000000"/>
              </w:rPr>
              <w:t xml:space="preserve">emenuhi </w:t>
            </w:r>
            <w:r>
              <w:rPr>
                <w:rFonts w:cs="Calibri"/>
                <w:color w:val="000000"/>
              </w:rPr>
              <w:t xml:space="preserve"> 2</w:t>
            </w:r>
            <w:r w:rsidRPr="00BA320F">
              <w:rPr>
                <w:rFonts w:cs="Calibri"/>
                <w:color w:val="000000"/>
              </w:rPr>
              <w:t xml:space="preserve"> aspek sebagai berikut:</w:t>
            </w:r>
          </w:p>
          <w:p w:rsidR="00BA320F" w:rsidRPr="00BA320F" w:rsidRDefault="00BA320F" w:rsidP="00BA320F">
            <w:pPr>
              <w:rPr>
                <w:rFonts w:cs="Calibri"/>
                <w:color w:val="000000"/>
              </w:rPr>
            </w:pPr>
            <w:r w:rsidRPr="00BA320F">
              <w:rPr>
                <w:rFonts w:cs="Calibri"/>
                <w:color w:val="000000"/>
              </w:rPr>
              <w:t>1) dokumen legal pembentukan u</w:t>
            </w:r>
            <w:r>
              <w:rPr>
                <w:rFonts w:cs="Calibri"/>
                <w:color w:val="000000"/>
              </w:rPr>
              <w:t>nsur pelaksana penjaminan mutu;</w:t>
            </w:r>
          </w:p>
          <w:p w:rsidR="00BA320F" w:rsidRDefault="00BA320F" w:rsidP="00BA320F">
            <w:pPr>
              <w:rPr>
                <w:rFonts w:cs="Calibri"/>
                <w:color w:val="000000"/>
              </w:rPr>
            </w:pPr>
            <w:r w:rsidRPr="00BA320F">
              <w:rPr>
                <w:rFonts w:cs="Calibri"/>
                <w:color w:val="000000"/>
              </w:rPr>
              <w:t>2) ketersediaan dokumen mutu: kebijakan SPMI, manual SPMI,</w:t>
            </w:r>
            <w:r>
              <w:rPr>
                <w:rFonts w:cs="Calibri"/>
                <w:color w:val="000000"/>
              </w:rPr>
              <w:t xml:space="preserve"> standar SPMI, dan formulirSPMI. </w:t>
            </w:r>
          </w:p>
          <w:p w:rsidR="009F354D" w:rsidRPr="00AC72AE" w:rsidRDefault="00BA320F" w:rsidP="00BA320F">
            <w:pPr>
              <w:rPr>
                <w:rFonts w:cs="Calibri"/>
                <w:color w:val="000000"/>
              </w:rPr>
            </w:pPr>
            <w:r>
              <w:rPr>
                <w:rFonts w:cs="Calibri"/>
                <w:color w:val="000000"/>
              </w:rPr>
              <w:lastRenderedPageBreak/>
              <w:t xml:space="preserve">Belum </w:t>
            </w:r>
            <w:r w:rsidRPr="00BA320F">
              <w:rPr>
                <w:rFonts w:cs="Calibri"/>
                <w:color w:val="000000"/>
              </w:rPr>
              <w:t xml:space="preserve"> terlaksana</w:t>
            </w:r>
            <w:r>
              <w:rPr>
                <w:rFonts w:cs="Calibri"/>
                <w:color w:val="000000"/>
              </w:rPr>
              <w:t xml:space="preserve"> </w:t>
            </w:r>
            <w:r w:rsidRPr="00BA320F">
              <w:rPr>
                <w:rFonts w:cs="Calibri"/>
                <w:color w:val="000000"/>
              </w:rPr>
              <w:t xml:space="preserve"> siklus pen</w:t>
            </w:r>
            <w:r>
              <w:rPr>
                <w:rFonts w:cs="Calibri"/>
                <w:color w:val="000000"/>
              </w:rPr>
              <w:t xml:space="preserve">jaminan mutu (siklus PPEPP) secara komprehensif </w:t>
            </w:r>
            <w:r w:rsidRPr="00BA320F">
              <w:rPr>
                <w:rFonts w:cs="Calibri"/>
                <w:color w:val="000000"/>
              </w:rPr>
              <w:t xml:space="preserve"> dan</w:t>
            </w:r>
            <w:r>
              <w:rPr>
                <w:rFonts w:cs="Calibri"/>
                <w:color w:val="000000"/>
              </w:rPr>
              <w:t xml:space="preserve"> belum ada </w:t>
            </w:r>
            <w:r w:rsidRPr="00BA320F">
              <w:rPr>
                <w:rFonts w:cs="Calibri"/>
                <w:color w:val="000000"/>
              </w:rPr>
              <w:t xml:space="preserve"> bukti sahih efektivitas pelaksanaan penjaminanmutu.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F354D" w:rsidRPr="00247018" w:rsidRDefault="00BA320F" w:rsidP="009F354D">
            <w:r>
              <w:lastRenderedPageBreak/>
              <w:t>OBS</w:t>
            </w:r>
          </w:p>
        </w:tc>
        <w:tc>
          <w:tcPr>
            <w:tcW w:w="851" w:type="dxa"/>
            <w:tcBorders>
              <w:top w:val="single" w:sz="4" w:space="0" w:color="000000"/>
              <w:left w:val="single" w:sz="4" w:space="0" w:color="000000"/>
              <w:bottom w:val="single" w:sz="4" w:space="0" w:color="000000"/>
              <w:right w:val="single" w:sz="4" w:space="0" w:color="000000"/>
            </w:tcBorders>
          </w:tcPr>
          <w:p w:rsidR="009F354D" w:rsidRPr="00B532BC" w:rsidRDefault="00BA320F" w:rsidP="009F354D">
            <w:pPr>
              <w:spacing w:before="40" w:after="40" w:line="240" w:lineRule="auto"/>
              <w:rPr>
                <w:rFonts w:ascii="Arial" w:hAnsi="Arial" w:cs="Arial"/>
                <w:sz w:val="16"/>
                <w:szCs w:val="16"/>
              </w:rPr>
            </w:pPr>
            <w:r>
              <w:rPr>
                <w:rFonts w:ascii="Arial" w:hAnsi="Arial" w:cs="Arial"/>
                <w:sz w:val="16"/>
                <w:szCs w:val="16"/>
              </w:rPr>
              <w:t>APS C.2.b</w:t>
            </w:r>
          </w:p>
        </w:tc>
        <w:tc>
          <w:tcPr>
            <w:tcW w:w="1276" w:type="dxa"/>
            <w:tcBorders>
              <w:top w:val="single" w:sz="4" w:space="0" w:color="000000"/>
              <w:left w:val="single" w:sz="4" w:space="0" w:color="000000"/>
              <w:bottom w:val="single" w:sz="4" w:space="0" w:color="000000"/>
              <w:right w:val="single" w:sz="4" w:space="0" w:color="000000"/>
            </w:tcBorders>
          </w:tcPr>
          <w:p w:rsidR="009F354D" w:rsidRPr="00B532BC" w:rsidRDefault="009F354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F354D" w:rsidRPr="00B532BC" w:rsidRDefault="009F354D"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9F354D" w:rsidRPr="00B532BC" w:rsidRDefault="009F354D"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9F354D" w:rsidRPr="00B532BC" w:rsidRDefault="009F354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F354D" w:rsidRPr="00B532BC" w:rsidRDefault="009F354D" w:rsidP="009F354D">
            <w:pPr>
              <w:spacing w:before="40" w:after="40" w:line="240" w:lineRule="auto"/>
              <w:rPr>
                <w:rFonts w:ascii="Arial" w:hAnsi="Arial" w:cs="Arial"/>
                <w:sz w:val="16"/>
                <w:szCs w:val="16"/>
              </w:rPr>
            </w:pPr>
          </w:p>
        </w:tc>
      </w:tr>
      <w:tr w:rsidR="00247018"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47018" w:rsidRDefault="00247018" w:rsidP="009F354D">
            <w:pPr>
              <w:jc w:val="center"/>
            </w:pPr>
            <w:r>
              <w:lastRenderedPageBreak/>
              <w:t>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A320F" w:rsidRPr="00BA320F" w:rsidRDefault="00BA320F" w:rsidP="00BA320F">
            <w:r w:rsidRPr="00BA320F">
              <w:t xml:space="preserve">Unit pengelola </w:t>
            </w:r>
            <w:r>
              <w:t xml:space="preserve">tidak </w:t>
            </w:r>
            <w:r w:rsidRPr="00BA320F">
              <w:t>melakukan pengukuran kepuasan layanan manajemen terhadap seluruh pemangku kepenti</w:t>
            </w:r>
            <w:r>
              <w:t>ngan.</w:t>
            </w:r>
          </w:p>
          <w:p w:rsidR="00247018" w:rsidRDefault="00247018" w:rsidP="009F354D">
            <w:pPr>
              <w:rPr>
                <w:rFonts w:cs="Calibri"/>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7018" w:rsidRDefault="00BA320F"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247018" w:rsidRDefault="00BA320F" w:rsidP="009F354D">
            <w:pPr>
              <w:spacing w:before="40" w:after="40" w:line="240" w:lineRule="auto"/>
              <w:rPr>
                <w:rFonts w:ascii="Arial" w:hAnsi="Arial" w:cs="Arial"/>
                <w:sz w:val="16"/>
                <w:szCs w:val="16"/>
              </w:rPr>
            </w:pPr>
            <w:r>
              <w:rPr>
                <w:rFonts w:ascii="Arial" w:hAnsi="Arial" w:cs="Arial"/>
                <w:sz w:val="16"/>
                <w:szCs w:val="16"/>
              </w:rPr>
              <w:t>APS C.2.b</w:t>
            </w:r>
          </w:p>
        </w:tc>
        <w:tc>
          <w:tcPr>
            <w:tcW w:w="1276" w:type="dxa"/>
            <w:tcBorders>
              <w:top w:val="single" w:sz="4" w:space="0" w:color="000000"/>
              <w:left w:val="single" w:sz="4" w:space="0" w:color="000000"/>
              <w:bottom w:val="single" w:sz="4" w:space="0" w:color="000000"/>
              <w:right w:val="single" w:sz="4" w:space="0" w:color="000000"/>
            </w:tcBorders>
          </w:tcPr>
          <w:p w:rsidR="00247018" w:rsidRPr="00B532BC" w:rsidRDefault="00247018"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247018" w:rsidRPr="00B532BC" w:rsidRDefault="00247018"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247018" w:rsidRPr="00B532BC" w:rsidRDefault="00247018"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247018" w:rsidRPr="00B532BC" w:rsidRDefault="00247018"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247018" w:rsidRPr="00B532BC" w:rsidRDefault="00247018" w:rsidP="009F354D">
            <w:pPr>
              <w:spacing w:before="40" w:after="40" w:line="240" w:lineRule="auto"/>
              <w:rPr>
                <w:rFonts w:ascii="Arial" w:hAnsi="Arial" w:cs="Arial"/>
                <w:sz w:val="16"/>
                <w:szCs w:val="16"/>
              </w:rPr>
            </w:pPr>
          </w:p>
        </w:tc>
      </w:tr>
      <w:tr w:rsidR="00247018"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47018" w:rsidRDefault="00247018" w:rsidP="009F354D">
            <w:pPr>
              <w:jc w:val="center"/>
            </w:pPr>
            <w:r>
              <w:t>10.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247018" w:rsidRDefault="00576DBD" w:rsidP="009F354D">
            <w:pPr>
              <w:rPr>
                <w:rFonts w:cs="Calibri"/>
                <w:color w:val="000000"/>
              </w:rPr>
            </w:pPr>
            <w:r>
              <w:rPr>
                <w:rFonts w:cs="Calibri"/>
                <w:color w:val="000000"/>
              </w:rPr>
              <w:t>Ada unsur pelaksana penjaminan mutu internal yg berlaku di UPPS tetapi belum didukung dengan dokumen formal pembentukannya.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7018" w:rsidRDefault="00576DBD" w:rsidP="009F354D">
            <w:r>
              <w:t>OBS</w:t>
            </w:r>
          </w:p>
        </w:tc>
        <w:tc>
          <w:tcPr>
            <w:tcW w:w="851" w:type="dxa"/>
            <w:tcBorders>
              <w:top w:val="single" w:sz="4" w:space="0" w:color="000000"/>
              <w:left w:val="single" w:sz="4" w:space="0" w:color="000000"/>
              <w:bottom w:val="single" w:sz="4" w:space="0" w:color="000000"/>
              <w:right w:val="single" w:sz="4" w:space="0" w:color="000000"/>
            </w:tcBorders>
          </w:tcPr>
          <w:p w:rsidR="00247018" w:rsidRDefault="00576DBD" w:rsidP="009F354D">
            <w:pPr>
              <w:spacing w:before="40" w:after="40" w:line="240" w:lineRule="auto"/>
              <w:rPr>
                <w:rFonts w:ascii="Arial" w:hAnsi="Arial" w:cs="Arial"/>
                <w:sz w:val="16"/>
                <w:szCs w:val="16"/>
              </w:rPr>
            </w:pPr>
            <w:r>
              <w:rPr>
                <w:rFonts w:ascii="Arial" w:hAnsi="Arial" w:cs="Arial"/>
                <w:sz w:val="16"/>
                <w:szCs w:val="16"/>
              </w:rPr>
              <w:t>APS C2.c</w:t>
            </w:r>
          </w:p>
        </w:tc>
        <w:tc>
          <w:tcPr>
            <w:tcW w:w="1276" w:type="dxa"/>
            <w:tcBorders>
              <w:top w:val="single" w:sz="4" w:space="0" w:color="000000"/>
              <w:left w:val="single" w:sz="4" w:space="0" w:color="000000"/>
              <w:bottom w:val="single" w:sz="4" w:space="0" w:color="000000"/>
              <w:right w:val="single" w:sz="4" w:space="0" w:color="000000"/>
            </w:tcBorders>
          </w:tcPr>
          <w:p w:rsidR="00247018" w:rsidRPr="00B532BC" w:rsidRDefault="00247018"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247018" w:rsidRPr="00B532BC" w:rsidRDefault="00247018"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247018" w:rsidRPr="00B532BC" w:rsidRDefault="00247018"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247018" w:rsidRPr="00B532BC" w:rsidRDefault="00247018"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247018" w:rsidRPr="00B532BC" w:rsidRDefault="00247018" w:rsidP="009F354D">
            <w:pPr>
              <w:spacing w:before="40" w:after="40" w:line="240" w:lineRule="auto"/>
              <w:rPr>
                <w:rFonts w:ascii="Arial" w:hAnsi="Arial" w:cs="Arial"/>
                <w:sz w:val="16"/>
                <w:szCs w:val="16"/>
              </w:rPr>
            </w:pPr>
          </w:p>
        </w:tc>
      </w:tr>
      <w:tr w:rsidR="00576DBD"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576DBD" w:rsidRDefault="00576DBD" w:rsidP="009F354D">
            <w:pPr>
              <w:jc w:val="center"/>
            </w:pPr>
            <w:r>
              <w:t>11.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576DBD" w:rsidRPr="00576DBD" w:rsidRDefault="00576DBD" w:rsidP="00576DBD">
            <w:pPr>
              <w:rPr>
                <w:color w:val="000000"/>
              </w:rPr>
            </w:pPr>
            <w:r>
              <w:rPr>
                <w:color w:val="000000"/>
              </w:rPr>
              <w:t>P</w:t>
            </w:r>
            <w:r w:rsidRPr="00576DBD">
              <w:rPr>
                <w:color w:val="000000"/>
              </w:rPr>
              <w:t xml:space="preserve">enjaminan mutu program studi </w:t>
            </w:r>
            <w:r>
              <w:rPr>
                <w:color w:val="000000"/>
              </w:rPr>
              <w:t xml:space="preserve"> sudah terlaksana, tetapi belum </w:t>
            </w:r>
            <w:r w:rsidRPr="00576DBD">
              <w:rPr>
                <w:color w:val="000000"/>
              </w:rPr>
              <w:t xml:space="preserve"> sesuai dengan kebijakan, manual, standar, dan dokumen penjaminan mutu lainnya.</w:t>
            </w:r>
          </w:p>
          <w:p w:rsidR="00576DBD" w:rsidRDefault="00576DBD" w:rsidP="009F354D">
            <w:pPr>
              <w:rPr>
                <w:rFonts w:cs="Calibri"/>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76DBD" w:rsidRDefault="00576DBD" w:rsidP="00B04F0B">
            <w:r>
              <w:t>OBS</w:t>
            </w:r>
          </w:p>
        </w:tc>
        <w:tc>
          <w:tcPr>
            <w:tcW w:w="851" w:type="dxa"/>
            <w:tcBorders>
              <w:top w:val="single" w:sz="4" w:space="0" w:color="000000"/>
              <w:left w:val="single" w:sz="4" w:space="0" w:color="000000"/>
              <w:bottom w:val="single" w:sz="4" w:space="0" w:color="000000"/>
              <w:right w:val="single" w:sz="4" w:space="0" w:color="000000"/>
            </w:tcBorders>
          </w:tcPr>
          <w:p w:rsidR="00576DBD" w:rsidRDefault="00576DBD" w:rsidP="00B04F0B">
            <w:pPr>
              <w:spacing w:before="40" w:after="40" w:line="240" w:lineRule="auto"/>
              <w:rPr>
                <w:rFonts w:ascii="Arial" w:hAnsi="Arial" w:cs="Arial"/>
                <w:sz w:val="16"/>
                <w:szCs w:val="16"/>
              </w:rPr>
            </w:pPr>
            <w:r>
              <w:rPr>
                <w:rFonts w:ascii="Arial" w:hAnsi="Arial" w:cs="Arial"/>
                <w:sz w:val="16"/>
                <w:szCs w:val="16"/>
              </w:rPr>
              <w:t>APS C2.c</w:t>
            </w:r>
          </w:p>
        </w:tc>
        <w:tc>
          <w:tcPr>
            <w:tcW w:w="1276"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r>
      <w:tr w:rsidR="00576DBD"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576DBD" w:rsidRDefault="00576DBD" w:rsidP="009F354D">
            <w:pPr>
              <w:jc w:val="center"/>
            </w:pPr>
            <w:r>
              <w:t>12.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576DBD" w:rsidRPr="00576DBD" w:rsidRDefault="00576DBD" w:rsidP="00B04F0B">
            <w:pPr>
              <w:rPr>
                <w:color w:val="000000"/>
              </w:rPr>
            </w:pPr>
            <w:r>
              <w:rPr>
                <w:color w:val="000000"/>
              </w:rPr>
              <w:t>Belum tersedia</w:t>
            </w:r>
            <w:r w:rsidRPr="00576DBD">
              <w:rPr>
                <w:color w:val="000000"/>
              </w:rPr>
              <w:t xml:space="preserve"> bukti sahih efektivitas pelaksanaan penjaminan mutu sesuai dengan siklus penetapan, pelaksanaan, evaluasi, pengendalian, </w:t>
            </w:r>
            <w:r w:rsidRPr="00576DBD">
              <w:rPr>
                <w:color w:val="000000"/>
              </w:rPr>
              <w:lastRenderedPageBreak/>
              <w:t>dan perbaikan berkelanjutan (PPEPP).</w:t>
            </w:r>
          </w:p>
          <w:p w:rsidR="00576DBD" w:rsidRDefault="00576DBD" w:rsidP="00B04F0B">
            <w:pPr>
              <w:rPr>
                <w:rFonts w:cs="Calibri"/>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76DBD" w:rsidRDefault="00576DBD" w:rsidP="00B04F0B">
            <w:r>
              <w:lastRenderedPageBreak/>
              <w:t>OBS</w:t>
            </w:r>
          </w:p>
        </w:tc>
        <w:tc>
          <w:tcPr>
            <w:tcW w:w="851" w:type="dxa"/>
            <w:tcBorders>
              <w:top w:val="single" w:sz="4" w:space="0" w:color="000000"/>
              <w:left w:val="single" w:sz="4" w:space="0" w:color="000000"/>
              <w:bottom w:val="single" w:sz="4" w:space="0" w:color="000000"/>
              <w:right w:val="single" w:sz="4" w:space="0" w:color="000000"/>
            </w:tcBorders>
          </w:tcPr>
          <w:p w:rsidR="00576DBD" w:rsidRDefault="00576DBD" w:rsidP="00B04F0B">
            <w:pPr>
              <w:spacing w:before="40" w:after="40" w:line="240" w:lineRule="auto"/>
              <w:rPr>
                <w:rFonts w:ascii="Arial" w:hAnsi="Arial" w:cs="Arial"/>
                <w:sz w:val="16"/>
                <w:szCs w:val="16"/>
              </w:rPr>
            </w:pPr>
            <w:r>
              <w:rPr>
                <w:rFonts w:ascii="Arial" w:hAnsi="Arial" w:cs="Arial"/>
                <w:sz w:val="16"/>
                <w:szCs w:val="16"/>
              </w:rPr>
              <w:t>APS C2.c</w:t>
            </w:r>
          </w:p>
        </w:tc>
        <w:tc>
          <w:tcPr>
            <w:tcW w:w="1276"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r>
      <w:tr w:rsidR="00576DBD"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576DBD" w:rsidRDefault="00576DBD" w:rsidP="009F354D">
            <w:pPr>
              <w:jc w:val="center"/>
            </w:pPr>
            <w:r>
              <w:lastRenderedPageBreak/>
              <w:t>13.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576DBD" w:rsidRPr="00576DBD" w:rsidRDefault="00576DBD" w:rsidP="00576DBD">
            <w:pPr>
              <w:rPr>
                <w:color w:val="000000"/>
                <w:sz w:val="24"/>
                <w:szCs w:val="24"/>
              </w:rPr>
            </w:pPr>
            <w:r>
              <w:rPr>
                <w:color w:val="000000"/>
                <w:sz w:val="24"/>
                <w:szCs w:val="24"/>
              </w:rPr>
              <w:t>UPPS belum m</w:t>
            </w:r>
            <w:r w:rsidRPr="00576DBD">
              <w:rPr>
                <w:color w:val="000000"/>
                <w:sz w:val="24"/>
                <w:szCs w:val="24"/>
              </w:rPr>
              <w:t xml:space="preserve">emiliki bukti yang sahih terkait kerjasama yang ada serta memenuhi aspek-aspek sebagai berikut: </w:t>
            </w:r>
            <w:r w:rsidRPr="00576DBD">
              <w:rPr>
                <w:color w:val="000000"/>
                <w:sz w:val="24"/>
                <w:szCs w:val="24"/>
              </w:rPr>
              <w:br/>
              <w:t>a. memberikan peningkatan kinerja tridharma dan fasilitas pendukung program studi yang diakreditasi.</w:t>
            </w:r>
            <w:r w:rsidRPr="00576DBD">
              <w:rPr>
                <w:color w:val="000000"/>
                <w:sz w:val="24"/>
                <w:szCs w:val="24"/>
              </w:rPr>
              <w:br/>
              <w:t>b. memberikan manfaat dan kepuasan kepada mitra.</w:t>
            </w:r>
            <w:r w:rsidRPr="00576DBD">
              <w:rPr>
                <w:color w:val="000000"/>
                <w:sz w:val="24"/>
                <w:szCs w:val="24"/>
              </w:rPr>
              <w:br/>
              <w:t>c. menjamin keberlanjutan kerjasama dan hasilnya</w:t>
            </w:r>
          </w:p>
          <w:p w:rsidR="00576DBD" w:rsidRDefault="00576DBD" w:rsidP="00247018">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76DBD" w:rsidRDefault="00576DBD" w:rsidP="009F354D">
            <w:r>
              <w:t>OBS</w:t>
            </w:r>
          </w:p>
        </w:tc>
        <w:tc>
          <w:tcPr>
            <w:tcW w:w="851" w:type="dxa"/>
            <w:tcBorders>
              <w:top w:val="single" w:sz="4" w:space="0" w:color="000000"/>
              <w:left w:val="single" w:sz="4" w:space="0" w:color="000000"/>
              <w:bottom w:val="single" w:sz="4" w:space="0" w:color="000000"/>
              <w:right w:val="single" w:sz="4" w:space="0" w:color="000000"/>
            </w:tcBorders>
          </w:tcPr>
          <w:p w:rsidR="00576DBD" w:rsidRDefault="00576DBD" w:rsidP="009F354D">
            <w:pPr>
              <w:spacing w:before="40" w:after="40" w:line="240" w:lineRule="auto"/>
              <w:rPr>
                <w:rFonts w:ascii="Arial" w:hAnsi="Arial" w:cs="Arial"/>
                <w:sz w:val="16"/>
                <w:szCs w:val="16"/>
              </w:rPr>
            </w:pPr>
            <w:r>
              <w:rPr>
                <w:rFonts w:ascii="Arial" w:hAnsi="Arial" w:cs="Arial"/>
                <w:sz w:val="16"/>
                <w:szCs w:val="16"/>
              </w:rPr>
              <w:t>APS C.2.d</w:t>
            </w:r>
          </w:p>
        </w:tc>
        <w:tc>
          <w:tcPr>
            <w:tcW w:w="1276"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76DBD" w:rsidRPr="00B532BC" w:rsidRDefault="00576DBD" w:rsidP="009F354D">
            <w:pPr>
              <w:spacing w:before="40" w:after="40" w:line="240" w:lineRule="auto"/>
              <w:rPr>
                <w:rFonts w:ascii="Arial" w:hAnsi="Arial" w:cs="Arial"/>
                <w:sz w:val="16"/>
                <w:szCs w:val="16"/>
              </w:rPr>
            </w:pPr>
          </w:p>
        </w:tc>
      </w:tr>
      <w:tr w:rsidR="006A054E"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6A054E" w:rsidP="009F354D">
            <w:pPr>
              <w:jc w:val="center"/>
            </w:pPr>
            <w:r>
              <w:t>14.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A054E" w:rsidRPr="006A054E" w:rsidRDefault="006A054E" w:rsidP="006A054E">
            <w:pPr>
              <w:rPr>
                <w:color w:val="000000"/>
              </w:rPr>
            </w:pPr>
            <w:r>
              <w:rPr>
                <w:color w:val="000000"/>
              </w:rPr>
              <w:t>Belum ada h</w:t>
            </w:r>
            <w:r w:rsidRPr="006A054E">
              <w:rPr>
                <w:color w:val="000000"/>
              </w:rPr>
              <w:t xml:space="preserve">asil analisis data terhadap: jumlah, jenis, lingkup kerjasama tridharma (pendidikan, penelitian dan PkM) yang relevan dengan program studi yang diakreditasi dan </w:t>
            </w:r>
            <w:r w:rsidRPr="006A054E">
              <w:rPr>
                <w:color w:val="000000"/>
              </w:rPr>
              <w:br/>
              <w:t>manfaatnya (Tabel 1 LKPS).</w:t>
            </w:r>
          </w:p>
          <w:p w:rsidR="006A054E" w:rsidRDefault="006A054E" w:rsidP="00247018">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6A054E" w:rsidP="00B04F0B">
            <w:r>
              <w:t>OBS</w:t>
            </w:r>
          </w:p>
        </w:tc>
        <w:tc>
          <w:tcPr>
            <w:tcW w:w="851" w:type="dxa"/>
            <w:tcBorders>
              <w:top w:val="single" w:sz="4" w:space="0" w:color="000000"/>
              <w:left w:val="single" w:sz="4" w:space="0" w:color="000000"/>
              <w:bottom w:val="single" w:sz="4" w:space="0" w:color="000000"/>
              <w:right w:val="single" w:sz="4" w:space="0" w:color="000000"/>
            </w:tcBorders>
          </w:tcPr>
          <w:p w:rsidR="006A054E" w:rsidRDefault="006A054E" w:rsidP="00B04F0B">
            <w:pPr>
              <w:spacing w:before="40" w:after="40" w:line="240" w:lineRule="auto"/>
              <w:rPr>
                <w:rFonts w:ascii="Arial" w:hAnsi="Arial" w:cs="Arial"/>
                <w:sz w:val="16"/>
                <w:szCs w:val="16"/>
              </w:rPr>
            </w:pPr>
            <w:r>
              <w:rPr>
                <w:rFonts w:ascii="Arial" w:hAnsi="Arial" w:cs="Arial"/>
                <w:sz w:val="16"/>
                <w:szCs w:val="16"/>
              </w:rPr>
              <w:t>APS C.2.d</w:t>
            </w:r>
          </w:p>
        </w:tc>
        <w:tc>
          <w:tcPr>
            <w:tcW w:w="1276"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r>
      <w:tr w:rsidR="006A054E"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6A054E" w:rsidP="009F354D">
            <w:pPr>
              <w:jc w:val="center"/>
            </w:pPr>
            <w:r>
              <w:lastRenderedPageBreak/>
              <w:t>15.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A054E" w:rsidRPr="006A054E" w:rsidRDefault="006A054E" w:rsidP="006A054E">
            <w:pPr>
              <w:rPr>
                <w:color w:val="000000"/>
              </w:rPr>
            </w:pPr>
            <w:r>
              <w:rPr>
                <w:color w:val="000000"/>
              </w:rPr>
              <w:t>Tidak ada m</w:t>
            </w:r>
            <w:r w:rsidRPr="006A054E">
              <w:rPr>
                <w:color w:val="000000"/>
              </w:rPr>
              <w:t>etode rekrutmen dan sistem seleksi yang mampu mengidentifikasi kemampuan dan potensi calon mahasiswa dalam menjalankan proses pendidikan dan mencapai capaian pembelajaran yang ditetapkan.</w:t>
            </w:r>
          </w:p>
          <w:p w:rsidR="006A054E" w:rsidRPr="006A054E" w:rsidRDefault="006A054E" w:rsidP="00247018">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6A054E"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A054E" w:rsidRDefault="006A054E" w:rsidP="009F354D">
            <w:pPr>
              <w:spacing w:before="40" w:after="40" w:line="240" w:lineRule="auto"/>
              <w:rPr>
                <w:rFonts w:ascii="Arial" w:hAnsi="Arial" w:cs="Arial"/>
                <w:sz w:val="16"/>
                <w:szCs w:val="16"/>
              </w:rPr>
            </w:pPr>
            <w:r>
              <w:rPr>
                <w:rFonts w:ascii="Arial" w:hAnsi="Arial" w:cs="Arial"/>
                <w:sz w:val="16"/>
                <w:szCs w:val="16"/>
              </w:rPr>
              <w:t>APS C.3.a</w:t>
            </w:r>
          </w:p>
        </w:tc>
        <w:tc>
          <w:tcPr>
            <w:tcW w:w="1276"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r>
      <w:tr w:rsidR="006A054E"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6A054E" w:rsidP="009F354D">
            <w:pPr>
              <w:jc w:val="center"/>
            </w:pPr>
            <w:r>
              <w:t>16.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A054E" w:rsidRPr="006A054E" w:rsidRDefault="006A054E" w:rsidP="006A054E">
            <w:pPr>
              <w:rPr>
                <w:color w:val="000000"/>
              </w:rPr>
            </w:pPr>
            <w:r w:rsidRPr="006A054E">
              <w:rPr>
                <w:color w:val="000000"/>
              </w:rPr>
              <w:t>Hasil analisis data terhadap:</w:t>
            </w:r>
            <w:r w:rsidRPr="006A054E">
              <w:rPr>
                <w:color w:val="000000"/>
              </w:rPr>
              <w:br/>
              <w:t>a. Rasio jumlah pendaftar terhadap jumlah mahasiswa baru untuk program studi dengan jumlah kebutuhan lulusan tinggi (Tabel 2.a LKPS).</w:t>
            </w:r>
            <w:r w:rsidRPr="006A054E">
              <w:rPr>
                <w:color w:val="000000"/>
              </w:rPr>
              <w:br/>
              <w:t>b. Pertumbuhan jumlah mahasiswa baru untuk program studi dengan jumlah kebutuhan lulusan rendah (Tabel 2.a LKPS).</w:t>
            </w:r>
          </w:p>
          <w:p w:rsidR="006A054E" w:rsidRPr="006A054E" w:rsidRDefault="006A054E" w:rsidP="00752530">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6A054E" w:rsidP="00B04F0B">
            <w:r>
              <w:t>KTS</w:t>
            </w:r>
          </w:p>
        </w:tc>
        <w:tc>
          <w:tcPr>
            <w:tcW w:w="851" w:type="dxa"/>
            <w:tcBorders>
              <w:top w:val="single" w:sz="4" w:space="0" w:color="000000"/>
              <w:left w:val="single" w:sz="4" w:space="0" w:color="000000"/>
              <w:bottom w:val="single" w:sz="4" w:space="0" w:color="000000"/>
              <w:right w:val="single" w:sz="4" w:space="0" w:color="000000"/>
            </w:tcBorders>
          </w:tcPr>
          <w:p w:rsidR="006A054E" w:rsidRDefault="006A054E" w:rsidP="00B04F0B">
            <w:pPr>
              <w:spacing w:before="40" w:after="40" w:line="240" w:lineRule="auto"/>
              <w:rPr>
                <w:rFonts w:ascii="Arial" w:hAnsi="Arial" w:cs="Arial"/>
                <w:sz w:val="16"/>
                <w:szCs w:val="16"/>
              </w:rPr>
            </w:pPr>
            <w:r>
              <w:rPr>
                <w:rFonts w:ascii="Arial" w:hAnsi="Arial" w:cs="Arial"/>
                <w:sz w:val="16"/>
                <w:szCs w:val="16"/>
              </w:rPr>
              <w:t>APS C.3</w:t>
            </w:r>
            <w:r>
              <w:rPr>
                <w:rFonts w:ascii="Arial" w:hAnsi="Arial" w:cs="Arial"/>
                <w:sz w:val="16"/>
                <w:szCs w:val="16"/>
              </w:rPr>
              <w:t>.a</w:t>
            </w:r>
          </w:p>
        </w:tc>
        <w:tc>
          <w:tcPr>
            <w:tcW w:w="1276"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r>
      <w:tr w:rsidR="006A054E"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6A054E" w:rsidP="009F354D">
            <w:pPr>
              <w:jc w:val="center"/>
            </w:pPr>
            <w:r>
              <w:t>17.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7A6A89" w:rsidRPr="007A6A89" w:rsidRDefault="007A6A89" w:rsidP="007A6A89">
            <w:pPr>
              <w:rPr>
                <w:color w:val="000000"/>
              </w:rPr>
            </w:pPr>
            <w:r w:rsidRPr="007A6A89">
              <w:rPr>
                <w:color w:val="000000"/>
              </w:rPr>
              <w:t xml:space="preserve">Unit Pengelola melakukan upaya untuk meningkatkan animo calon mahasiswa </w:t>
            </w:r>
            <w:r>
              <w:rPr>
                <w:color w:val="000000"/>
              </w:rPr>
              <w:t xml:space="preserve">, tetapi  belum didokumentasikan dengan baik </w:t>
            </w:r>
            <w:r w:rsidRPr="007A6A89">
              <w:rPr>
                <w:color w:val="000000"/>
              </w:rPr>
              <w:t xml:space="preserve"> dalam 3 tahun terakhir.</w:t>
            </w:r>
          </w:p>
          <w:p w:rsidR="006A054E" w:rsidRPr="007A6A89" w:rsidRDefault="006A054E" w:rsidP="00752530">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7A6A89" w:rsidP="00B04F0B">
            <w:r>
              <w:t>OBS</w:t>
            </w:r>
          </w:p>
        </w:tc>
        <w:tc>
          <w:tcPr>
            <w:tcW w:w="851" w:type="dxa"/>
            <w:tcBorders>
              <w:top w:val="single" w:sz="4" w:space="0" w:color="000000"/>
              <w:left w:val="single" w:sz="4" w:space="0" w:color="000000"/>
              <w:bottom w:val="single" w:sz="4" w:space="0" w:color="000000"/>
              <w:right w:val="single" w:sz="4" w:space="0" w:color="000000"/>
            </w:tcBorders>
          </w:tcPr>
          <w:p w:rsidR="006A054E" w:rsidRDefault="007A6A89" w:rsidP="00B04F0B">
            <w:pPr>
              <w:spacing w:before="40" w:after="40" w:line="240" w:lineRule="auto"/>
              <w:rPr>
                <w:rFonts w:ascii="Arial" w:hAnsi="Arial" w:cs="Arial"/>
                <w:sz w:val="16"/>
                <w:szCs w:val="16"/>
              </w:rPr>
            </w:pPr>
            <w:r>
              <w:rPr>
                <w:rFonts w:ascii="Arial" w:hAnsi="Arial" w:cs="Arial"/>
                <w:sz w:val="16"/>
                <w:szCs w:val="16"/>
              </w:rPr>
              <w:t>APS C.3.b</w:t>
            </w:r>
          </w:p>
        </w:tc>
        <w:tc>
          <w:tcPr>
            <w:tcW w:w="1276"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r>
      <w:tr w:rsidR="006A054E"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6A054E" w:rsidP="009F354D">
            <w:pPr>
              <w:jc w:val="center"/>
            </w:pPr>
            <w:r>
              <w:lastRenderedPageBreak/>
              <w:t>18.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2C4FDB" w:rsidP="00752530">
            <w:pPr>
              <w:rPr>
                <w:color w:val="000000"/>
                <w:sz w:val="20"/>
                <w:szCs w:val="20"/>
              </w:rPr>
            </w:pPr>
            <w:r>
              <w:rPr>
                <w:color w:val="000000"/>
                <w:sz w:val="20"/>
                <w:szCs w:val="20"/>
              </w:rPr>
              <w:t>Layanan kemahasiswaan belum lengkap (hanya ada layanan bea siswa, bakat minat)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2C4FDB" w:rsidP="009F354D">
            <w:r>
              <w:t>OBS</w:t>
            </w:r>
          </w:p>
        </w:tc>
        <w:tc>
          <w:tcPr>
            <w:tcW w:w="851" w:type="dxa"/>
            <w:tcBorders>
              <w:top w:val="single" w:sz="4" w:space="0" w:color="000000"/>
              <w:left w:val="single" w:sz="4" w:space="0" w:color="000000"/>
              <w:bottom w:val="single" w:sz="4" w:space="0" w:color="000000"/>
              <w:right w:val="single" w:sz="4" w:space="0" w:color="000000"/>
            </w:tcBorders>
          </w:tcPr>
          <w:p w:rsidR="006A054E" w:rsidRDefault="002C4FDB" w:rsidP="009F354D">
            <w:pPr>
              <w:spacing w:before="40" w:after="40" w:line="240" w:lineRule="auto"/>
              <w:rPr>
                <w:rFonts w:ascii="Arial" w:hAnsi="Arial" w:cs="Arial"/>
                <w:sz w:val="16"/>
                <w:szCs w:val="16"/>
              </w:rPr>
            </w:pPr>
            <w:r>
              <w:rPr>
                <w:rFonts w:ascii="Arial" w:hAnsi="Arial" w:cs="Arial"/>
                <w:sz w:val="16"/>
                <w:szCs w:val="16"/>
              </w:rPr>
              <w:t>APS C.3.c</w:t>
            </w:r>
          </w:p>
        </w:tc>
        <w:tc>
          <w:tcPr>
            <w:tcW w:w="1276"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r>
      <w:tr w:rsidR="006A054E"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6A054E" w:rsidP="009F354D">
            <w:pPr>
              <w:jc w:val="center"/>
            </w:pPr>
            <w:r>
              <w:t>19.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7879F2" w:rsidRPr="007879F2" w:rsidRDefault="007879F2" w:rsidP="007879F2">
            <w:pPr>
              <w:rPr>
                <w:color w:val="000000"/>
              </w:rPr>
            </w:pPr>
            <w:r>
              <w:rPr>
                <w:color w:val="000000"/>
              </w:rPr>
              <w:t>P</w:t>
            </w:r>
            <w:r w:rsidRPr="007879F2">
              <w:rPr>
                <w:color w:val="000000"/>
              </w:rPr>
              <w:t>ersentase jumlah DTPS berpendidikan Doktor/Doktor Terapan/Subspes</w:t>
            </w:r>
            <w:r>
              <w:rPr>
                <w:color w:val="000000"/>
              </w:rPr>
              <w:t>ialis terhadap jumlah DTPS  belum mencapai 50%</w:t>
            </w:r>
          </w:p>
          <w:p w:rsidR="006A054E" w:rsidRPr="007879F2" w:rsidRDefault="006A054E" w:rsidP="00752530">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7879F2"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A054E" w:rsidRDefault="007879F2" w:rsidP="009F354D">
            <w:pPr>
              <w:spacing w:before="40" w:after="40" w:line="240" w:lineRule="auto"/>
              <w:rPr>
                <w:rFonts w:ascii="Arial" w:hAnsi="Arial" w:cs="Arial"/>
                <w:sz w:val="16"/>
                <w:szCs w:val="16"/>
              </w:rPr>
            </w:pPr>
            <w:r>
              <w:rPr>
                <w:rFonts w:ascii="Arial" w:hAnsi="Arial" w:cs="Arial"/>
                <w:sz w:val="16"/>
                <w:szCs w:val="16"/>
              </w:rPr>
              <w:t>APS C4.a</w:t>
            </w:r>
          </w:p>
        </w:tc>
        <w:tc>
          <w:tcPr>
            <w:tcW w:w="1276"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r>
      <w:tr w:rsidR="006A054E"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6A054E" w:rsidP="009F354D">
            <w:pPr>
              <w:jc w:val="center"/>
            </w:pPr>
            <w:r>
              <w:t>20.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7879F2" w:rsidP="00752530">
            <w:pPr>
              <w:rPr>
                <w:color w:val="000000"/>
                <w:sz w:val="20"/>
                <w:szCs w:val="20"/>
              </w:rPr>
            </w:pPr>
            <w:r>
              <w:rPr>
                <w:color w:val="000000"/>
                <w:sz w:val="20"/>
                <w:szCs w:val="20"/>
              </w:rPr>
              <w:t>Tidak ada rekognisi dosen dalam pelaksanaan  tri dharma PT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7879F2"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6A054E" w:rsidRDefault="007879F2" w:rsidP="009F354D">
            <w:pPr>
              <w:spacing w:before="40" w:after="40" w:line="240" w:lineRule="auto"/>
              <w:rPr>
                <w:rFonts w:ascii="Arial" w:hAnsi="Arial" w:cs="Arial"/>
                <w:sz w:val="16"/>
                <w:szCs w:val="16"/>
              </w:rPr>
            </w:pPr>
            <w:r>
              <w:rPr>
                <w:rFonts w:ascii="Arial" w:hAnsi="Arial" w:cs="Arial"/>
                <w:sz w:val="16"/>
                <w:szCs w:val="16"/>
              </w:rPr>
              <w:t>APS C.4.b</w:t>
            </w:r>
          </w:p>
        </w:tc>
        <w:tc>
          <w:tcPr>
            <w:tcW w:w="1276"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r>
      <w:tr w:rsidR="006A054E"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6A054E" w:rsidP="009F354D">
            <w:pPr>
              <w:jc w:val="center"/>
            </w:pPr>
            <w:r>
              <w:t>21.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7879F2" w:rsidP="00752530">
            <w:pPr>
              <w:rPr>
                <w:color w:val="000000"/>
                <w:sz w:val="20"/>
                <w:szCs w:val="20"/>
              </w:rPr>
            </w:pPr>
            <w:r>
              <w:rPr>
                <w:color w:val="000000"/>
                <w:sz w:val="20"/>
                <w:szCs w:val="20"/>
              </w:rPr>
              <w:t>Pencapaian atas prestasi dosen belum didokumentasikan dengan baik.</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A054E" w:rsidRDefault="007879F2" w:rsidP="009F354D">
            <w:r>
              <w:t>OBS</w:t>
            </w:r>
          </w:p>
        </w:tc>
        <w:tc>
          <w:tcPr>
            <w:tcW w:w="851" w:type="dxa"/>
            <w:tcBorders>
              <w:top w:val="single" w:sz="4" w:space="0" w:color="000000"/>
              <w:left w:val="single" w:sz="4" w:space="0" w:color="000000"/>
              <w:bottom w:val="single" w:sz="4" w:space="0" w:color="000000"/>
              <w:right w:val="single" w:sz="4" w:space="0" w:color="000000"/>
            </w:tcBorders>
          </w:tcPr>
          <w:p w:rsidR="006A054E" w:rsidRDefault="007879F2" w:rsidP="009F354D">
            <w:pPr>
              <w:spacing w:before="40" w:after="40" w:line="240" w:lineRule="auto"/>
              <w:rPr>
                <w:rFonts w:ascii="Arial" w:hAnsi="Arial" w:cs="Arial"/>
                <w:sz w:val="16"/>
                <w:szCs w:val="16"/>
              </w:rPr>
            </w:pPr>
            <w:r>
              <w:rPr>
                <w:rFonts w:ascii="Arial" w:hAnsi="Arial" w:cs="Arial"/>
                <w:sz w:val="16"/>
                <w:szCs w:val="16"/>
              </w:rPr>
              <w:t>APS C.4.b</w:t>
            </w:r>
          </w:p>
        </w:tc>
        <w:tc>
          <w:tcPr>
            <w:tcW w:w="1276"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A054E" w:rsidRPr="00B532BC" w:rsidRDefault="006A054E" w:rsidP="009F354D">
            <w:pPr>
              <w:spacing w:before="40" w:after="40" w:line="240" w:lineRule="auto"/>
              <w:rPr>
                <w:rFonts w:ascii="Arial" w:hAnsi="Arial" w:cs="Arial"/>
                <w:sz w:val="16"/>
                <w:szCs w:val="16"/>
              </w:rPr>
            </w:pPr>
          </w:p>
        </w:tc>
      </w:tr>
      <w:tr w:rsidR="00BC71E6"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C71E6" w:rsidRDefault="00BC71E6" w:rsidP="009F354D">
            <w:pPr>
              <w:jc w:val="center"/>
            </w:pPr>
            <w:r>
              <w:t>23.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C71E6" w:rsidRPr="00BC71E6" w:rsidRDefault="00BC71E6" w:rsidP="00BC71E6">
            <w:pPr>
              <w:rPr>
                <w:color w:val="000000"/>
              </w:rPr>
            </w:pPr>
            <w:r w:rsidRPr="00BC71E6">
              <w:rPr>
                <w:color w:val="000000"/>
              </w:rPr>
              <w:t xml:space="preserve">Jumlah publikasi dan  sitasi karya DTPS dalam 3 tahun terakhir belum terpantau dan terdokumentasi dengan baik di prodi.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C71E6" w:rsidRDefault="00BC71E6" w:rsidP="00B04F0B">
            <w:r>
              <w:t>OBS</w:t>
            </w:r>
          </w:p>
        </w:tc>
        <w:tc>
          <w:tcPr>
            <w:tcW w:w="851" w:type="dxa"/>
            <w:tcBorders>
              <w:top w:val="single" w:sz="4" w:space="0" w:color="000000"/>
              <w:left w:val="single" w:sz="4" w:space="0" w:color="000000"/>
              <w:bottom w:val="single" w:sz="4" w:space="0" w:color="000000"/>
              <w:right w:val="single" w:sz="4" w:space="0" w:color="000000"/>
            </w:tcBorders>
          </w:tcPr>
          <w:p w:rsidR="00BC71E6" w:rsidRDefault="00BC71E6" w:rsidP="00B04F0B">
            <w:pPr>
              <w:spacing w:before="40" w:after="40" w:line="240" w:lineRule="auto"/>
              <w:rPr>
                <w:rFonts w:ascii="Arial" w:hAnsi="Arial" w:cs="Arial"/>
                <w:sz w:val="16"/>
                <w:szCs w:val="16"/>
              </w:rPr>
            </w:pPr>
            <w:r>
              <w:rPr>
                <w:rFonts w:ascii="Arial" w:hAnsi="Arial" w:cs="Arial"/>
                <w:sz w:val="16"/>
                <w:szCs w:val="16"/>
              </w:rPr>
              <w:t>APS C.4.b</w:t>
            </w:r>
          </w:p>
        </w:tc>
        <w:tc>
          <w:tcPr>
            <w:tcW w:w="1276"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r>
      <w:tr w:rsidR="00BC71E6"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C71E6" w:rsidRDefault="00BC71E6" w:rsidP="009F354D">
            <w:pPr>
              <w:jc w:val="center"/>
            </w:pPr>
            <w:r>
              <w:lastRenderedPageBreak/>
              <w:t>24.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C71E6" w:rsidRPr="00BC71E6" w:rsidRDefault="00BC71E6" w:rsidP="00745CD8">
            <w:pPr>
              <w:rPr>
                <w:color w:val="000000"/>
              </w:rPr>
            </w:pPr>
            <w:r w:rsidRPr="00BC71E6">
              <w:rPr>
                <w:color w:val="000000"/>
              </w:rPr>
              <w:t>Luaran penelitian dan PkM DTPS dalam 3 tahun terakhir belum terpantau dan terdokumentasi dengan baik.</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C71E6" w:rsidRDefault="00BC71E6" w:rsidP="00B04F0B">
            <w:r>
              <w:t>OBS</w:t>
            </w:r>
          </w:p>
        </w:tc>
        <w:tc>
          <w:tcPr>
            <w:tcW w:w="851" w:type="dxa"/>
            <w:tcBorders>
              <w:top w:val="single" w:sz="4" w:space="0" w:color="000000"/>
              <w:left w:val="single" w:sz="4" w:space="0" w:color="000000"/>
              <w:bottom w:val="single" w:sz="4" w:space="0" w:color="000000"/>
              <w:right w:val="single" w:sz="4" w:space="0" w:color="000000"/>
            </w:tcBorders>
          </w:tcPr>
          <w:p w:rsidR="00BC71E6" w:rsidRDefault="00BC71E6" w:rsidP="00B04F0B">
            <w:pPr>
              <w:spacing w:before="40" w:after="40" w:line="240" w:lineRule="auto"/>
              <w:rPr>
                <w:rFonts w:ascii="Arial" w:hAnsi="Arial" w:cs="Arial"/>
                <w:sz w:val="16"/>
                <w:szCs w:val="16"/>
              </w:rPr>
            </w:pPr>
            <w:r>
              <w:rPr>
                <w:rFonts w:ascii="Arial" w:hAnsi="Arial" w:cs="Arial"/>
                <w:sz w:val="16"/>
                <w:szCs w:val="16"/>
              </w:rPr>
              <w:t>APS C.4.b</w:t>
            </w:r>
          </w:p>
        </w:tc>
        <w:tc>
          <w:tcPr>
            <w:tcW w:w="1276"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r>
      <w:tr w:rsidR="00BC71E6"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C71E6" w:rsidRDefault="00BC71E6" w:rsidP="009F354D">
            <w:pPr>
              <w:jc w:val="center"/>
            </w:pPr>
            <w:r>
              <w:t>25.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C71E6" w:rsidRPr="00BC71E6" w:rsidRDefault="00BC71E6" w:rsidP="00BC71E6">
            <w:pPr>
              <w:rPr>
                <w:color w:val="000000"/>
              </w:rPr>
            </w:pPr>
            <w:r>
              <w:rPr>
                <w:color w:val="000000"/>
              </w:rPr>
              <w:t xml:space="preserve">UPPS belum </w:t>
            </w:r>
            <w:r w:rsidRPr="00BC71E6">
              <w:rPr>
                <w:color w:val="000000"/>
              </w:rPr>
              <w:t xml:space="preserve"> merencanakan </w:t>
            </w:r>
            <w:r>
              <w:rPr>
                <w:color w:val="000000"/>
              </w:rPr>
              <w:t xml:space="preserve"> untuk </w:t>
            </w:r>
            <w:r w:rsidRPr="00BC71E6">
              <w:rPr>
                <w:color w:val="000000"/>
              </w:rPr>
              <w:t xml:space="preserve"> mengembangkan dosen (DTPS) </w:t>
            </w:r>
            <w:r>
              <w:rPr>
                <w:color w:val="000000"/>
              </w:rPr>
              <w:t xml:space="preserve">yg </w:t>
            </w:r>
            <w:r w:rsidRPr="00BC71E6">
              <w:rPr>
                <w:color w:val="000000"/>
              </w:rPr>
              <w:t>mengikuti rencana pengembangan SDM di perguruan tinggi (Renstra PT) secara konsisten.</w:t>
            </w:r>
          </w:p>
          <w:p w:rsidR="00BC71E6" w:rsidRPr="00BC71E6" w:rsidRDefault="00BC71E6" w:rsidP="00745CD8">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C71E6" w:rsidRDefault="00BC71E6" w:rsidP="00B04F0B">
            <w:r>
              <w:t>OBS</w:t>
            </w:r>
          </w:p>
        </w:tc>
        <w:tc>
          <w:tcPr>
            <w:tcW w:w="851" w:type="dxa"/>
            <w:tcBorders>
              <w:top w:val="single" w:sz="4" w:space="0" w:color="000000"/>
              <w:left w:val="single" w:sz="4" w:space="0" w:color="000000"/>
              <w:bottom w:val="single" w:sz="4" w:space="0" w:color="000000"/>
              <w:right w:val="single" w:sz="4" w:space="0" w:color="000000"/>
            </w:tcBorders>
          </w:tcPr>
          <w:p w:rsidR="00BC71E6" w:rsidRDefault="00F01E39" w:rsidP="00B04F0B">
            <w:pPr>
              <w:spacing w:before="40" w:after="40" w:line="240" w:lineRule="auto"/>
              <w:rPr>
                <w:rFonts w:ascii="Arial" w:hAnsi="Arial" w:cs="Arial"/>
                <w:sz w:val="16"/>
                <w:szCs w:val="16"/>
              </w:rPr>
            </w:pPr>
            <w:r>
              <w:rPr>
                <w:rFonts w:ascii="Arial" w:hAnsi="Arial" w:cs="Arial"/>
                <w:sz w:val="16"/>
                <w:szCs w:val="16"/>
              </w:rPr>
              <w:t>APS C.4.c</w:t>
            </w:r>
          </w:p>
        </w:tc>
        <w:tc>
          <w:tcPr>
            <w:tcW w:w="1276"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r>
      <w:tr w:rsidR="00BC71E6"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C71E6" w:rsidRDefault="00BC71E6" w:rsidP="009F354D">
            <w:pPr>
              <w:jc w:val="center"/>
            </w:pPr>
            <w:r>
              <w:t>26.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C71E6" w:rsidRPr="00BC71E6" w:rsidRDefault="00BC71E6" w:rsidP="00BC71E6">
            <w:pPr>
              <w:rPr>
                <w:color w:val="000000"/>
              </w:rPr>
            </w:pPr>
            <w:r w:rsidRPr="00BC71E6">
              <w:rPr>
                <w:color w:val="000000"/>
              </w:rPr>
              <w:t xml:space="preserve">Unit pengelola </w:t>
            </w:r>
            <w:r>
              <w:rPr>
                <w:color w:val="000000"/>
              </w:rPr>
              <w:t xml:space="preserve"> tidak </w:t>
            </w:r>
            <w:r w:rsidRPr="00BC71E6">
              <w:rPr>
                <w:color w:val="000000"/>
              </w:rPr>
              <w:t>memiliki tenaga kependidikan yang memenuhi tingkat kecukupan dan kualifikasi berdasarkan kebutuhan layanan program studi: pelaksanaan akademik, fungsi unit pengelola, dan pengembangan program studi.</w:t>
            </w:r>
          </w:p>
          <w:p w:rsidR="00BC71E6" w:rsidRPr="00BC71E6" w:rsidRDefault="00BC71E6" w:rsidP="00152658">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C71E6" w:rsidRDefault="00BC71E6"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BC71E6" w:rsidRDefault="00BC71E6" w:rsidP="00B04F0B">
            <w:pPr>
              <w:spacing w:before="40" w:after="40" w:line="240" w:lineRule="auto"/>
              <w:rPr>
                <w:rFonts w:ascii="Arial" w:hAnsi="Arial" w:cs="Arial"/>
                <w:sz w:val="16"/>
                <w:szCs w:val="16"/>
              </w:rPr>
            </w:pPr>
            <w:r>
              <w:rPr>
                <w:rFonts w:ascii="Arial" w:hAnsi="Arial" w:cs="Arial"/>
                <w:sz w:val="16"/>
                <w:szCs w:val="16"/>
              </w:rPr>
              <w:t>APS C.4.</w:t>
            </w:r>
            <w:r w:rsidR="00F01E39">
              <w:rPr>
                <w:rFonts w:ascii="Arial" w:hAnsi="Arial" w:cs="Arial"/>
                <w:sz w:val="16"/>
                <w:szCs w:val="16"/>
              </w:rPr>
              <w:t>c</w:t>
            </w:r>
          </w:p>
        </w:tc>
        <w:tc>
          <w:tcPr>
            <w:tcW w:w="1276"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BC71E6" w:rsidRPr="00B532BC" w:rsidRDefault="00BC71E6" w:rsidP="009F354D">
            <w:pPr>
              <w:spacing w:before="40" w:after="40" w:line="240" w:lineRule="auto"/>
              <w:rPr>
                <w:rFonts w:ascii="Arial" w:hAnsi="Arial" w:cs="Arial"/>
                <w:sz w:val="16"/>
                <w:szCs w:val="16"/>
              </w:rPr>
            </w:pPr>
          </w:p>
        </w:tc>
      </w:tr>
      <w:tr w:rsidR="00F01E39"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01E39" w:rsidRDefault="00F01E39" w:rsidP="009F354D">
            <w:pPr>
              <w:jc w:val="center"/>
            </w:pPr>
            <w:r>
              <w:t>27.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F01E39" w:rsidRPr="00F01E39" w:rsidRDefault="00F01E39" w:rsidP="00F01E39">
            <w:pPr>
              <w:rPr>
                <w:color w:val="000000"/>
              </w:rPr>
            </w:pPr>
            <w:r w:rsidRPr="00F01E39">
              <w:rPr>
                <w:color w:val="000000"/>
              </w:rPr>
              <w:t xml:space="preserve">Unit pengelola </w:t>
            </w:r>
            <w:r>
              <w:rPr>
                <w:color w:val="000000"/>
              </w:rPr>
              <w:t xml:space="preserve"> </w:t>
            </w:r>
            <w:r w:rsidRPr="00F01E39">
              <w:rPr>
                <w:color w:val="000000"/>
              </w:rPr>
              <w:t>memiliki  laboran</w:t>
            </w:r>
            <w:r>
              <w:rPr>
                <w:color w:val="000000"/>
              </w:rPr>
              <w:t xml:space="preserve">, tapi jumlahnya  belum </w:t>
            </w:r>
            <w:r w:rsidRPr="00F01E39">
              <w:rPr>
                <w:color w:val="000000"/>
              </w:rPr>
              <w:t xml:space="preserve"> cukup </w:t>
            </w:r>
            <w:r>
              <w:rPr>
                <w:color w:val="000000"/>
              </w:rPr>
              <w:t>untuk memenuhi kebutuhan  p</w:t>
            </w:r>
            <w:r w:rsidRPr="00F01E39">
              <w:rPr>
                <w:color w:val="000000"/>
              </w:rPr>
              <w:t xml:space="preserve">rogram studi, kualifikasinya </w:t>
            </w:r>
            <w:r>
              <w:rPr>
                <w:color w:val="000000"/>
              </w:rPr>
              <w:t xml:space="preserve">juga ada yg belum </w:t>
            </w:r>
            <w:r w:rsidRPr="00F01E39">
              <w:rPr>
                <w:color w:val="000000"/>
              </w:rPr>
              <w:t xml:space="preserve">sesuai dengan laboratorium yang menjadi tanggungjawabnya, dan </w:t>
            </w:r>
            <w:r>
              <w:rPr>
                <w:color w:val="000000"/>
              </w:rPr>
              <w:t xml:space="preserve">belum </w:t>
            </w:r>
            <w:r w:rsidRPr="00F01E39">
              <w:rPr>
                <w:color w:val="000000"/>
              </w:rPr>
              <w:t>bersertifikat laboran</w:t>
            </w:r>
            <w:r>
              <w:rPr>
                <w:color w:val="000000"/>
              </w:rPr>
              <w:t xml:space="preserve"> atau </w:t>
            </w:r>
            <w:r w:rsidRPr="00F01E39">
              <w:rPr>
                <w:color w:val="000000"/>
              </w:rPr>
              <w:t xml:space="preserve"> </w:t>
            </w:r>
            <w:r w:rsidRPr="00F01E39">
              <w:rPr>
                <w:color w:val="000000"/>
              </w:rPr>
              <w:lastRenderedPageBreak/>
              <w:t>bersertifikat kompetensi tertentu sesuai bidang tugasnya.</w:t>
            </w:r>
          </w:p>
          <w:p w:rsidR="00F01E39" w:rsidRPr="00F01E39" w:rsidRDefault="00F01E39" w:rsidP="00152658">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01E39" w:rsidRDefault="00F01E39" w:rsidP="009F354D">
            <w:r>
              <w:lastRenderedPageBreak/>
              <w:t>OBS</w:t>
            </w:r>
          </w:p>
        </w:tc>
        <w:tc>
          <w:tcPr>
            <w:tcW w:w="851" w:type="dxa"/>
            <w:tcBorders>
              <w:top w:val="single" w:sz="4" w:space="0" w:color="000000"/>
              <w:left w:val="single" w:sz="4" w:space="0" w:color="000000"/>
              <w:bottom w:val="single" w:sz="4" w:space="0" w:color="000000"/>
              <w:right w:val="single" w:sz="4" w:space="0" w:color="000000"/>
            </w:tcBorders>
          </w:tcPr>
          <w:p w:rsidR="00F01E39" w:rsidRDefault="00F01E39" w:rsidP="00B04F0B">
            <w:pPr>
              <w:spacing w:before="40" w:after="40" w:line="240" w:lineRule="auto"/>
              <w:rPr>
                <w:rFonts w:ascii="Arial" w:hAnsi="Arial" w:cs="Arial"/>
                <w:sz w:val="16"/>
                <w:szCs w:val="16"/>
              </w:rPr>
            </w:pPr>
            <w:r>
              <w:rPr>
                <w:rFonts w:ascii="Arial" w:hAnsi="Arial" w:cs="Arial"/>
                <w:sz w:val="16"/>
                <w:szCs w:val="16"/>
              </w:rPr>
              <w:t>APS C.4.</w:t>
            </w:r>
            <w:r>
              <w:rPr>
                <w:rFonts w:ascii="Arial" w:hAnsi="Arial" w:cs="Arial"/>
                <w:sz w:val="16"/>
                <w:szCs w:val="16"/>
              </w:rPr>
              <w:t>d</w:t>
            </w:r>
          </w:p>
        </w:tc>
        <w:tc>
          <w:tcPr>
            <w:tcW w:w="1276" w:type="dxa"/>
            <w:tcBorders>
              <w:top w:val="single" w:sz="4" w:space="0" w:color="000000"/>
              <w:left w:val="single" w:sz="4" w:space="0" w:color="000000"/>
              <w:bottom w:val="single" w:sz="4" w:space="0" w:color="000000"/>
              <w:right w:val="single" w:sz="4" w:space="0" w:color="000000"/>
            </w:tcBorders>
          </w:tcPr>
          <w:p w:rsidR="00F01E39" w:rsidRPr="00B532BC" w:rsidRDefault="00F01E3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01E39" w:rsidRPr="00B532BC" w:rsidRDefault="00F01E3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F01E39" w:rsidRPr="00B532BC" w:rsidRDefault="00F01E3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F01E39" w:rsidRPr="00B532BC" w:rsidRDefault="00F01E3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01E39" w:rsidRPr="00B532BC" w:rsidRDefault="00F01E39" w:rsidP="009F354D">
            <w:pPr>
              <w:spacing w:before="40" w:after="40" w:line="240" w:lineRule="auto"/>
              <w:rPr>
                <w:rFonts w:ascii="Arial" w:hAnsi="Arial" w:cs="Arial"/>
                <w:sz w:val="16"/>
                <w:szCs w:val="16"/>
              </w:rPr>
            </w:pPr>
          </w:p>
        </w:tc>
      </w:tr>
      <w:tr w:rsidR="00F01E39"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01E39" w:rsidRDefault="00F01E39" w:rsidP="009F354D">
            <w:pPr>
              <w:jc w:val="center"/>
            </w:pPr>
            <w:r>
              <w:lastRenderedPageBreak/>
              <w:t>28.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03052" w:rsidRPr="00303052" w:rsidRDefault="00303052" w:rsidP="00303052">
            <w:pPr>
              <w:rPr>
                <w:color w:val="000000"/>
              </w:rPr>
            </w:pPr>
            <w:r w:rsidRPr="00303052">
              <w:rPr>
                <w:color w:val="000000"/>
              </w:rPr>
              <w:t xml:space="preserve">Alokasi dan penggunaan dana untuk biaya operasional pendidikan </w:t>
            </w:r>
            <w:r>
              <w:rPr>
                <w:color w:val="000000"/>
              </w:rPr>
              <w:t>, penelitian DTPS belum terpantau dengan baik .</w:t>
            </w:r>
          </w:p>
          <w:p w:rsidR="00F01E39" w:rsidRPr="00303052" w:rsidRDefault="00F01E39" w:rsidP="00152658">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01E39" w:rsidRDefault="00303052" w:rsidP="009F354D">
            <w:r>
              <w:t>OBS</w:t>
            </w:r>
          </w:p>
        </w:tc>
        <w:tc>
          <w:tcPr>
            <w:tcW w:w="851" w:type="dxa"/>
            <w:tcBorders>
              <w:top w:val="single" w:sz="4" w:space="0" w:color="000000"/>
              <w:left w:val="single" w:sz="4" w:space="0" w:color="000000"/>
              <w:bottom w:val="single" w:sz="4" w:space="0" w:color="000000"/>
              <w:right w:val="single" w:sz="4" w:space="0" w:color="000000"/>
            </w:tcBorders>
          </w:tcPr>
          <w:p w:rsidR="00F01E39" w:rsidRDefault="00303052" w:rsidP="009F354D">
            <w:pPr>
              <w:spacing w:before="40" w:after="40" w:line="240" w:lineRule="auto"/>
              <w:rPr>
                <w:rFonts w:ascii="Arial" w:hAnsi="Arial" w:cs="Arial"/>
                <w:sz w:val="16"/>
                <w:szCs w:val="16"/>
              </w:rPr>
            </w:pPr>
            <w:r>
              <w:rPr>
                <w:rFonts w:ascii="Arial" w:hAnsi="Arial" w:cs="Arial"/>
                <w:sz w:val="16"/>
                <w:szCs w:val="16"/>
              </w:rPr>
              <w:t>APS C.5.a</w:t>
            </w:r>
          </w:p>
        </w:tc>
        <w:tc>
          <w:tcPr>
            <w:tcW w:w="1276" w:type="dxa"/>
            <w:tcBorders>
              <w:top w:val="single" w:sz="4" w:space="0" w:color="000000"/>
              <w:left w:val="single" w:sz="4" w:space="0" w:color="000000"/>
              <w:bottom w:val="single" w:sz="4" w:space="0" w:color="000000"/>
              <w:right w:val="single" w:sz="4" w:space="0" w:color="000000"/>
            </w:tcBorders>
          </w:tcPr>
          <w:p w:rsidR="00F01E39" w:rsidRPr="00B532BC" w:rsidRDefault="00F01E3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01E39" w:rsidRPr="00B532BC" w:rsidRDefault="00F01E39"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F01E39" w:rsidRPr="00B532BC" w:rsidRDefault="00F01E39"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F01E39" w:rsidRPr="00B532BC" w:rsidRDefault="00F01E39"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01E39" w:rsidRPr="00B532BC" w:rsidRDefault="00F01E39" w:rsidP="009F354D">
            <w:pPr>
              <w:spacing w:before="40" w:after="40" w:line="240" w:lineRule="auto"/>
              <w:rPr>
                <w:rFonts w:ascii="Arial" w:hAnsi="Arial" w:cs="Arial"/>
                <w:sz w:val="16"/>
                <w:szCs w:val="16"/>
              </w:rPr>
            </w:pPr>
          </w:p>
        </w:tc>
      </w:tr>
      <w:tr w:rsidR="00303052"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303052" w:rsidP="009F354D">
            <w:pPr>
              <w:jc w:val="center"/>
            </w:pPr>
            <w:r>
              <w:t>29.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03052" w:rsidRPr="00303052" w:rsidRDefault="00303052" w:rsidP="00303052">
            <w:pPr>
              <w:rPr>
                <w:color w:val="000000"/>
              </w:rPr>
            </w:pPr>
            <w:r w:rsidRPr="00303052">
              <w:rPr>
                <w:color w:val="000000"/>
              </w:rPr>
              <w:t xml:space="preserve">Penggunaan dana untuk kegiatan PkM dosen tetap: rata-rata dana PkM DTPS/tahun dalam </w:t>
            </w:r>
            <w:r>
              <w:rPr>
                <w:color w:val="000000"/>
              </w:rPr>
              <w:t>3 tahun terakhir (Tabel 4 LKPS), belum terdokumentasi dengan baik karena PkM tidak dikoordinir oleh prodi tapi dihandle langsung oleh UPPS.</w:t>
            </w:r>
          </w:p>
          <w:p w:rsidR="00303052" w:rsidRPr="00303052" w:rsidRDefault="00303052" w:rsidP="00152658">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303052" w:rsidP="00B04F0B">
            <w:r>
              <w:t>OBS</w:t>
            </w:r>
          </w:p>
        </w:tc>
        <w:tc>
          <w:tcPr>
            <w:tcW w:w="851" w:type="dxa"/>
            <w:tcBorders>
              <w:top w:val="single" w:sz="4" w:space="0" w:color="000000"/>
              <w:left w:val="single" w:sz="4" w:space="0" w:color="000000"/>
              <w:bottom w:val="single" w:sz="4" w:space="0" w:color="000000"/>
              <w:right w:val="single" w:sz="4" w:space="0" w:color="000000"/>
            </w:tcBorders>
          </w:tcPr>
          <w:p w:rsidR="00303052" w:rsidRDefault="00303052" w:rsidP="00B04F0B">
            <w:pPr>
              <w:spacing w:before="40" w:after="40" w:line="240" w:lineRule="auto"/>
              <w:rPr>
                <w:rFonts w:ascii="Arial" w:hAnsi="Arial" w:cs="Arial"/>
                <w:sz w:val="16"/>
                <w:szCs w:val="16"/>
              </w:rPr>
            </w:pPr>
            <w:r>
              <w:rPr>
                <w:rFonts w:ascii="Arial" w:hAnsi="Arial" w:cs="Arial"/>
                <w:sz w:val="16"/>
                <w:szCs w:val="16"/>
              </w:rPr>
              <w:t>APS C.5.a</w:t>
            </w:r>
          </w:p>
        </w:tc>
        <w:tc>
          <w:tcPr>
            <w:tcW w:w="1276"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r>
      <w:tr w:rsidR="00303052"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303052" w:rsidP="009F354D">
            <w:pPr>
              <w:jc w:val="center"/>
            </w:pPr>
            <w:r>
              <w:t>30.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0A7AD7" w:rsidRPr="000A7AD7" w:rsidRDefault="000A7AD7" w:rsidP="000A7AD7">
            <w:pPr>
              <w:rPr>
                <w:color w:val="000000"/>
              </w:rPr>
            </w:pPr>
            <w:r w:rsidRPr="000A7AD7">
              <w:rPr>
                <w:color w:val="000000"/>
              </w:rPr>
              <w:t xml:space="preserve">Unit pengelola </w:t>
            </w:r>
            <w:r>
              <w:rPr>
                <w:color w:val="000000"/>
              </w:rPr>
              <w:t xml:space="preserve">belum </w:t>
            </w:r>
            <w:r w:rsidRPr="000A7AD7">
              <w:rPr>
                <w:color w:val="000000"/>
              </w:rPr>
              <w:t>menyediakan sarana dan prasarana yang mutakhir serta aksesibiltas yang cukup untuk menjamin pencapaian capaian pembelajaran dan meningkatkan suasana akademik.</w:t>
            </w:r>
            <w:r>
              <w:rPr>
                <w:color w:val="000000"/>
              </w:rPr>
              <w:t xml:space="preserve"> (peralatan di labor terpadu belum lengkap sesuai kebutuhan prodi)</w:t>
            </w:r>
          </w:p>
          <w:p w:rsidR="00303052" w:rsidRPr="000A7AD7" w:rsidRDefault="00303052" w:rsidP="00152658">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0A7AD7" w:rsidP="009F354D">
            <w:r>
              <w:lastRenderedPageBreak/>
              <w:t>OBS</w:t>
            </w:r>
          </w:p>
        </w:tc>
        <w:tc>
          <w:tcPr>
            <w:tcW w:w="851" w:type="dxa"/>
            <w:tcBorders>
              <w:top w:val="single" w:sz="4" w:space="0" w:color="000000"/>
              <w:left w:val="single" w:sz="4" w:space="0" w:color="000000"/>
              <w:bottom w:val="single" w:sz="4" w:space="0" w:color="000000"/>
              <w:right w:val="single" w:sz="4" w:space="0" w:color="000000"/>
            </w:tcBorders>
          </w:tcPr>
          <w:p w:rsidR="00303052" w:rsidRDefault="000A7AD7" w:rsidP="009F354D">
            <w:pPr>
              <w:spacing w:before="40" w:after="40" w:line="240" w:lineRule="auto"/>
              <w:rPr>
                <w:rFonts w:ascii="Arial" w:hAnsi="Arial" w:cs="Arial"/>
                <w:sz w:val="16"/>
                <w:szCs w:val="16"/>
              </w:rPr>
            </w:pPr>
            <w:r>
              <w:rPr>
                <w:rFonts w:ascii="Arial" w:hAnsi="Arial" w:cs="Arial"/>
                <w:sz w:val="16"/>
                <w:szCs w:val="16"/>
              </w:rPr>
              <w:t>APS C.5.b</w:t>
            </w:r>
          </w:p>
        </w:tc>
        <w:tc>
          <w:tcPr>
            <w:tcW w:w="1276"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r>
      <w:tr w:rsidR="00303052"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303052" w:rsidP="009F354D">
            <w:pPr>
              <w:jc w:val="center"/>
            </w:pPr>
            <w:r>
              <w:lastRenderedPageBreak/>
              <w:t>31.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0A7AD7" w:rsidRPr="000A7AD7" w:rsidRDefault="000A7AD7" w:rsidP="000A7AD7">
            <w:pPr>
              <w:rPr>
                <w:color w:val="000000"/>
              </w:rPr>
            </w:pPr>
            <w:r w:rsidRPr="000A7AD7">
              <w:rPr>
                <w:color w:val="000000"/>
              </w:rPr>
              <w:t xml:space="preserve">Kecukupan prasarana terlihat dari ketersediaan, kepemilikan, kemutakhiran, kesiapgunaan prasarana untuk pembelajaran maupun kegiatan penelitian dan PkM, </w:t>
            </w:r>
            <w:r>
              <w:rPr>
                <w:color w:val="000000"/>
              </w:rPr>
              <w:t xml:space="preserve">tapi </w:t>
            </w:r>
            <w:r w:rsidRPr="000A7AD7">
              <w:rPr>
                <w:color w:val="000000"/>
              </w:rPr>
              <w:t xml:space="preserve"> peruntukannya bagi</w:t>
            </w:r>
            <w:r>
              <w:rPr>
                <w:color w:val="000000"/>
              </w:rPr>
              <w:t xml:space="preserve"> mahasiswa berkebutuhan khusus belum ada.</w:t>
            </w:r>
          </w:p>
          <w:p w:rsidR="00303052" w:rsidRPr="000A7AD7" w:rsidRDefault="00303052" w:rsidP="00152658">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0A7AD7" w:rsidP="009F354D">
            <w:r>
              <w:t>OBS</w:t>
            </w:r>
          </w:p>
        </w:tc>
        <w:tc>
          <w:tcPr>
            <w:tcW w:w="851" w:type="dxa"/>
            <w:tcBorders>
              <w:top w:val="single" w:sz="4" w:space="0" w:color="000000"/>
              <w:left w:val="single" w:sz="4" w:space="0" w:color="000000"/>
              <w:bottom w:val="single" w:sz="4" w:space="0" w:color="000000"/>
              <w:right w:val="single" w:sz="4" w:space="0" w:color="000000"/>
            </w:tcBorders>
          </w:tcPr>
          <w:p w:rsidR="00303052" w:rsidRDefault="000A7AD7" w:rsidP="009F354D">
            <w:pPr>
              <w:spacing w:before="40" w:after="40" w:line="240" w:lineRule="auto"/>
              <w:rPr>
                <w:rFonts w:ascii="Arial" w:hAnsi="Arial" w:cs="Arial"/>
                <w:sz w:val="16"/>
                <w:szCs w:val="16"/>
              </w:rPr>
            </w:pPr>
            <w:r>
              <w:rPr>
                <w:rFonts w:ascii="Arial" w:hAnsi="Arial" w:cs="Arial"/>
                <w:sz w:val="16"/>
                <w:szCs w:val="16"/>
              </w:rPr>
              <w:t>APS C.5.c</w:t>
            </w:r>
          </w:p>
        </w:tc>
        <w:tc>
          <w:tcPr>
            <w:tcW w:w="1276"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r>
      <w:tr w:rsidR="00303052"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303052" w:rsidP="009F354D">
            <w:pPr>
              <w:jc w:val="center"/>
            </w:pPr>
            <w:r>
              <w:t>32.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0A7AD7" w:rsidRPr="000A7AD7" w:rsidRDefault="000A7AD7" w:rsidP="000A7AD7">
            <w:pPr>
              <w:rPr>
                <w:color w:val="000000"/>
              </w:rPr>
            </w:pPr>
            <w:r>
              <w:rPr>
                <w:color w:val="000000"/>
              </w:rPr>
              <w:t>Ada  e</w:t>
            </w:r>
            <w:r w:rsidRPr="000A7AD7">
              <w:rPr>
                <w:color w:val="000000"/>
              </w:rPr>
              <w:t>valuasi dan pemutakhiran kurikulum secara berkala tiap 4 s.d. 5 tahun yang melibatkan pemangku kepentingan internal dan eksternal, serta direview oleh pakar bidang ilmu program studi, industri, asosiasi, serta sesuai perkembanga</w:t>
            </w:r>
            <w:r>
              <w:rPr>
                <w:color w:val="000000"/>
              </w:rPr>
              <w:t>n ipteks dan kebutuhan pengguna, tapi bukti shahihnya belum lengkap.</w:t>
            </w:r>
          </w:p>
          <w:p w:rsidR="00303052" w:rsidRPr="000A7AD7" w:rsidRDefault="00303052" w:rsidP="00152658">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0A7AD7" w:rsidP="009F354D">
            <w:r>
              <w:t>OBS</w:t>
            </w:r>
          </w:p>
        </w:tc>
        <w:tc>
          <w:tcPr>
            <w:tcW w:w="851" w:type="dxa"/>
            <w:tcBorders>
              <w:top w:val="single" w:sz="4" w:space="0" w:color="000000"/>
              <w:left w:val="single" w:sz="4" w:space="0" w:color="000000"/>
              <w:bottom w:val="single" w:sz="4" w:space="0" w:color="000000"/>
              <w:right w:val="single" w:sz="4" w:space="0" w:color="000000"/>
            </w:tcBorders>
          </w:tcPr>
          <w:p w:rsidR="00303052" w:rsidRDefault="000A7AD7" w:rsidP="009F354D">
            <w:pPr>
              <w:spacing w:before="40" w:after="40" w:line="240" w:lineRule="auto"/>
              <w:rPr>
                <w:rFonts w:ascii="Arial" w:hAnsi="Arial" w:cs="Arial"/>
                <w:sz w:val="16"/>
                <w:szCs w:val="16"/>
              </w:rPr>
            </w:pPr>
            <w:r>
              <w:rPr>
                <w:rFonts w:ascii="Arial" w:hAnsi="Arial" w:cs="Arial"/>
                <w:sz w:val="16"/>
                <w:szCs w:val="16"/>
              </w:rPr>
              <w:t>APS C.6.a</w:t>
            </w:r>
          </w:p>
        </w:tc>
        <w:tc>
          <w:tcPr>
            <w:tcW w:w="1276"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r>
      <w:tr w:rsidR="00303052"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303052" w:rsidP="009F354D">
            <w:pPr>
              <w:jc w:val="center"/>
            </w:pPr>
            <w:r>
              <w:lastRenderedPageBreak/>
              <w:t>33.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03052" w:rsidRPr="000A7AD7" w:rsidRDefault="000A7AD7" w:rsidP="00074A31">
            <w:pPr>
              <w:rPr>
                <w:color w:val="000000"/>
              </w:rPr>
            </w:pPr>
            <w:r>
              <w:rPr>
                <w:color w:val="000000"/>
              </w:rPr>
              <w:t xml:space="preserve">UPPS  tidak </w:t>
            </w:r>
            <w:r w:rsidRPr="000A7AD7">
              <w:rPr>
                <w:color w:val="000000"/>
              </w:rPr>
              <w:t xml:space="preserve"> memiliki bukti sahih tentang sistem dan pelaksanaan monitoring dan evaluasi proses pembelajaran mencakup karakteristik, perencanaan, pelaksanaan, proses pembelajaran dan beban belajar mahasiswa yang dilaksanakan secara periodik, konsisten dan ditindak lanjuti dalam rangka menjaga dan meningkatkan mutu proses pembelajaran serta untuk menjamin kesesuaian dengan RPS. Sistem monev</w:t>
            </w:r>
            <w:r w:rsidR="000C3662">
              <w:rPr>
                <w:color w:val="000000"/>
              </w:rPr>
              <w:t xml:space="preserve"> </w:t>
            </w:r>
            <w:r w:rsidRPr="000A7AD7">
              <w:rPr>
                <w:color w:val="000000"/>
              </w:rPr>
              <w:t>dilakukan secara on-line</w:t>
            </w:r>
            <w:r w:rsidR="000C3662">
              <w:rPr>
                <w:color w:val="000000"/>
              </w:rPr>
              <w:t xml:space="preserve">, tetapi bukti shahihnya tidak ada. </w:t>
            </w:r>
            <w:r w:rsidRPr="000A7AD7">
              <w:rPr>
                <w:color w:val="000000"/>
              </w:rPr>
              <w:br/>
            </w:r>
            <w:r w:rsidR="000C3662">
              <w:rPr>
                <w:color w:val="000000"/>
              </w:rPr>
              <w:t>Juga tidak  te</w:t>
            </w:r>
            <w:r w:rsidRPr="000A7AD7">
              <w:rPr>
                <w:color w:val="000000"/>
              </w:rPr>
              <w:t>rdapat bukti sahih tentang dipenuhinya 5 prinsip penilaian yang dilakukan secara terintegrasi dan dilengkapi dengan rubrik/portofolio penilaian minimum 70% jumlahmatakuliah.</w:t>
            </w:r>
            <w:r w:rsidRPr="000A7AD7">
              <w:rPr>
                <w:color w:val="000000"/>
              </w:rPr>
              <w:br/>
            </w:r>
            <w:r w:rsidR="000C3662">
              <w:rPr>
                <w:color w:val="000000"/>
              </w:rPr>
              <w:t>Tidak t</w:t>
            </w:r>
            <w:r w:rsidRPr="000A7AD7">
              <w:rPr>
                <w:color w:val="000000"/>
              </w:rPr>
              <w:t>erdapat bukti sahih yang menunjukkan kesesuaian teknik dan instrumen penilaian terhadap capaian pembelajaran minimum 75% s.d. 100% dari jumlah matakuliah.</w:t>
            </w:r>
            <w:r w:rsidRPr="000A7AD7">
              <w:rPr>
                <w:color w:val="000000"/>
              </w:rPr>
              <w:br/>
            </w:r>
            <w:r w:rsidR="000C3662">
              <w:rPr>
                <w:color w:val="000000"/>
              </w:rPr>
              <w:t>Tidak t</w:t>
            </w:r>
            <w:r w:rsidRPr="000A7AD7">
              <w:rPr>
                <w:color w:val="000000"/>
              </w:rPr>
              <w:t>erdapat bukti sahih pelaksanaan penilaian mencakup 7 unsur.</w:t>
            </w:r>
            <w:r w:rsidR="000C3662">
              <w:rPr>
                <w:color w:val="000000"/>
              </w:rPr>
              <w:t xml:space="preserve"> </w:t>
            </w:r>
            <w:r w:rsidR="000C3662">
              <w:rPr>
                <w:color w:val="000000"/>
              </w:rPr>
              <w:br/>
              <w:t xml:space="preserve">Tidak ada bukti shahih hasil Penelitian </w:t>
            </w:r>
            <w:r w:rsidR="000C3662">
              <w:rPr>
                <w:color w:val="000000"/>
              </w:rPr>
              <w:lastRenderedPageBreak/>
              <w:t>dan/atau PkM DTPS</w:t>
            </w:r>
            <w:r w:rsidRPr="000A7AD7">
              <w:rPr>
                <w:color w:val="000000"/>
              </w:rPr>
              <w:t xml:space="preserve"> </w:t>
            </w:r>
            <w:r w:rsidR="000C3662">
              <w:rPr>
                <w:color w:val="000000"/>
              </w:rPr>
              <w:t xml:space="preserve">yg </w:t>
            </w:r>
            <w:r w:rsidRPr="000A7AD7">
              <w:rPr>
                <w:color w:val="000000"/>
              </w:rPr>
              <w:t>diintegrasikan kedalam mata kuliah dalam 3 tahun terakhir.</w:t>
            </w:r>
            <w:r w:rsidRPr="000A7AD7">
              <w:rPr>
                <w:color w:val="000000"/>
              </w:rPr>
              <w:br/>
              <w:t>30% s.d. &gt; 0%</w:t>
            </w:r>
            <w:r w:rsidRPr="000A7AD7">
              <w:rPr>
                <w:color w:val="000000"/>
              </w:rPr>
              <w:br/>
              <w:t>Kegiatan ilmiah</w:t>
            </w:r>
            <w:r w:rsidR="00074A31">
              <w:rPr>
                <w:color w:val="000000"/>
              </w:rPr>
              <w:t xml:space="preserve"> tidak </w:t>
            </w:r>
            <w:r w:rsidRPr="000A7AD7">
              <w:rPr>
                <w:color w:val="000000"/>
              </w:rPr>
              <w:t>terjadwal dilaksanakan setiap bulan.</w:t>
            </w:r>
            <w:r w:rsidRPr="000A7AD7">
              <w:rPr>
                <w:color w:val="000000"/>
              </w:rPr>
              <w:br/>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0C3662" w:rsidP="009F354D">
            <w:r>
              <w:lastRenderedPageBreak/>
              <w:t>KTS</w:t>
            </w:r>
          </w:p>
        </w:tc>
        <w:tc>
          <w:tcPr>
            <w:tcW w:w="851" w:type="dxa"/>
            <w:tcBorders>
              <w:top w:val="single" w:sz="4" w:space="0" w:color="000000"/>
              <w:left w:val="single" w:sz="4" w:space="0" w:color="000000"/>
              <w:bottom w:val="single" w:sz="4" w:space="0" w:color="000000"/>
              <w:right w:val="single" w:sz="4" w:space="0" w:color="000000"/>
            </w:tcBorders>
          </w:tcPr>
          <w:p w:rsidR="00303052" w:rsidRDefault="000C3662" w:rsidP="009F354D">
            <w:pPr>
              <w:spacing w:before="40" w:after="40" w:line="240" w:lineRule="auto"/>
              <w:rPr>
                <w:rFonts w:ascii="Arial" w:hAnsi="Arial" w:cs="Arial"/>
                <w:sz w:val="16"/>
                <w:szCs w:val="16"/>
              </w:rPr>
            </w:pPr>
            <w:r>
              <w:rPr>
                <w:rFonts w:ascii="Arial" w:hAnsi="Arial" w:cs="Arial"/>
                <w:sz w:val="16"/>
                <w:szCs w:val="16"/>
              </w:rPr>
              <w:t>APS C.6.c</w:t>
            </w:r>
          </w:p>
        </w:tc>
        <w:tc>
          <w:tcPr>
            <w:tcW w:w="1276"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r>
      <w:tr w:rsidR="00303052"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303052" w:rsidP="009F354D">
            <w:pPr>
              <w:jc w:val="center"/>
            </w:pPr>
            <w:r>
              <w:lastRenderedPageBreak/>
              <w:t>34.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03052" w:rsidRPr="00074A31" w:rsidRDefault="00074A31" w:rsidP="00152658">
            <w:pPr>
              <w:rPr>
                <w:color w:val="000000"/>
              </w:rPr>
            </w:pPr>
            <w:r w:rsidRPr="00074A31">
              <w:rPr>
                <w:color w:val="000000"/>
              </w:rPr>
              <w:t>Ada penelitian kolaborasi dosen dan mhs tetapi tidak dievaluasi.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074A31" w:rsidP="009F354D">
            <w:r>
              <w:t>OBS</w:t>
            </w:r>
          </w:p>
        </w:tc>
        <w:tc>
          <w:tcPr>
            <w:tcW w:w="851" w:type="dxa"/>
            <w:tcBorders>
              <w:top w:val="single" w:sz="4" w:space="0" w:color="000000"/>
              <w:left w:val="single" w:sz="4" w:space="0" w:color="000000"/>
              <w:bottom w:val="single" w:sz="4" w:space="0" w:color="000000"/>
              <w:right w:val="single" w:sz="4" w:space="0" w:color="000000"/>
            </w:tcBorders>
          </w:tcPr>
          <w:p w:rsidR="00303052" w:rsidRDefault="00074A31" w:rsidP="009F354D">
            <w:pPr>
              <w:spacing w:before="40" w:after="40" w:line="240" w:lineRule="auto"/>
              <w:rPr>
                <w:rFonts w:ascii="Arial" w:hAnsi="Arial" w:cs="Arial"/>
                <w:sz w:val="16"/>
                <w:szCs w:val="16"/>
              </w:rPr>
            </w:pPr>
            <w:r>
              <w:rPr>
                <w:rFonts w:ascii="Arial" w:hAnsi="Arial" w:cs="Arial"/>
                <w:sz w:val="16"/>
                <w:szCs w:val="16"/>
              </w:rPr>
              <w:t>APS C.7</w:t>
            </w:r>
          </w:p>
        </w:tc>
        <w:tc>
          <w:tcPr>
            <w:tcW w:w="1276"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r>
      <w:tr w:rsidR="00303052"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303052" w:rsidP="009F354D">
            <w:pPr>
              <w:jc w:val="center"/>
            </w:pPr>
            <w:r>
              <w:t>35.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03052" w:rsidRPr="00074A31" w:rsidRDefault="00074A31" w:rsidP="00505FC8">
            <w:pPr>
              <w:rPr>
                <w:color w:val="000000"/>
              </w:rPr>
            </w:pPr>
            <w:r w:rsidRPr="00074A31">
              <w:rPr>
                <w:color w:val="000000"/>
              </w:rPr>
              <w:t xml:space="preserve">UPPS tidak memiliki peta jalan yg memayungi tem PkM dosen dan mhs </w:t>
            </w:r>
            <w:r>
              <w:rPr>
                <w:color w:val="000000"/>
              </w:rPr>
              <w:t xml:space="preserve"> (PkM dosen dan mhs tidak terkoordinir dgn baik juga tidak pernah dievaluasi.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074A31"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303052" w:rsidRDefault="00074A31" w:rsidP="009F354D">
            <w:pPr>
              <w:spacing w:before="40" w:after="40" w:line="240" w:lineRule="auto"/>
              <w:rPr>
                <w:rFonts w:ascii="Arial" w:hAnsi="Arial" w:cs="Arial"/>
                <w:sz w:val="16"/>
                <w:szCs w:val="16"/>
              </w:rPr>
            </w:pPr>
            <w:r>
              <w:rPr>
                <w:rFonts w:ascii="Arial" w:hAnsi="Arial" w:cs="Arial"/>
                <w:sz w:val="16"/>
                <w:szCs w:val="16"/>
              </w:rPr>
              <w:t>APS C.8</w:t>
            </w:r>
          </w:p>
        </w:tc>
        <w:tc>
          <w:tcPr>
            <w:tcW w:w="1276"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r>
      <w:tr w:rsidR="00303052"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303052" w:rsidP="009F354D">
            <w:pPr>
              <w:jc w:val="center"/>
            </w:pPr>
            <w:r>
              <w:t>36.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03052" w:rsidRPr="00074A31" w:rsidRDefault="00074A31" w:rsidP="00505FC8">
            <w:pPr>
              <w:rPr>
                <w:color w:val="000000"/>
              </w:rPr>
            </w:pPr>
            <w:r w:rsidRPr="00074A31">
              <w:rPr>
                <w:color w:val="000000"/>
              </w:rPr>
              <w:t>Belum dilakukan analisis terhadap capaian pembelaaran lulusan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074A31" w:rsidP="009F354D">
            <w:r>
              <w:t>KTS C.9.a</w:t>
            </w:r>
          </w:p>
        </w:tc>
        <w:tc>
          <w:tcPr>
            <w:tcW w:w="851" w:type="dxa"/>
            <w:tcBorders>
              <w:top w:val="single" w:sz="4" w:space="0" w:color="000000"/>
              <w:left w:val="single" w:sz="4" w:space="0" w:color="000000"/>
              <w:bottom w:val="single" w:sz="4" w:space="0" w:color="000000"/>
              <w:right w:val="single" w:sz="4" w:space="0" w:color="000000"/>
            </w:tcBorders>
          </w:tcPr>
          <w:p w:rsidR="00303052" w:rsidRDefault="00303052" w:rsidP="009F354D">
            <w:pPr>
              <w:spacing w:before="40" w:after="40" w:line="240" w:lineRule="auto"/>
              <w:rPr>
                <w:rFonts w:ascii="Arial" w:hAnsi="Arial" w:cs="Arial"/>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r>
      <w:tr w:rsidR="00303052"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303052" w:rsidP="009F354D">
            <w:pPr>
              <w:jc w:val="center"/>
            </w:pPr>
            <w:r>
              <w:t>37.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2553C" w:rsidRPr="00B2553C" w:rsidRDefault="00B2553C" w:rsidP="00B2553C">
            <w:pPr>
              <w:rPr>
                <w:color w:val="000000"/>
              </w:rPr>
            </w:pPr>
            <w:r w:rsidRPr="00B2553C">
              <w:rPr>
                <w:color w:val="000000"/>
              </w:rPr>
              <w:t xml:space="preserve">Unit pengelola program studi </w:t>
            </w:r>
            <w:r>
              <w:rPr>
                <w:color w:val="000000"/>
              </w:rPr>
              <w:t>belum</w:t>
            </w:r>
            <w:r w:rsidRPr="00B2553C">
              <w:rPr>
                <w:color w:val="000000"/>
              </w:rPr>
              <w:t xml:space="preserve"> melakukan analisis capaian kinerja yang:</w:t>
            </w:r>
            <w:r w:rsidRPr="00B2553C">
              <w:rPr>
                <w:color w:val="000000"/>
              </w:rPr>
              <w:br/>
              <w:t xml:space="preserve">1) analisisnya didukung oleh data/informasi yang relevan (merujuk pada pencapaian standar mutu </w:t>
            </w:r>
            <w:r w:rsidRPr="00B2553C">
              <w:rPr>
                <w:color w:val="000000"/>
              </w:rPr>
              <w:lastRenderedPageBreak/>
              <w:t>perguruan tinggi) dan berkualitas (andal dan memadai) yang didukung oleh keberadaan pangkalan data institusi yang terintegrasi.</w:t>
            </w:r>
            <w:r w:rsidRPr="00B2553C">
              <w:rPr>
                <w:color w:val="000000"/>
              </w:rPr>
              <w:br/>
              <w:t>2) konsisten dengan seluruh kriteria yang diuraikan sebelumnya,</w:t>
            </w:r>
            <w:r w:rsidRPr="00B2553C">
              <w:rPr>
                <w:color w:val="000000"/>
              </w:rPr>
              <w:br/>
              <w:t xml:space="preserve">3) analisisnya dilakukan secara komprehensif, tepat, dan tajam untuk mengidentifikasi akar masalah institusi. </w:t>
            </w:r>
            <w:r w:rsidRPr="00B2553C">
              <w:rPr>
                <w:color w:val="000000"/>
              </w:rPr>
              <w:br/>
              <w:t>4) hasilnya dipublikasikan kepada para pemangku kepentingan internal dan eksternal serta mudahdiakses.</w:t>
            </w:r>
          </w:p>
          <w:p w:rsidR="00303052" w:rsidRPr="00B2553C" w:rsidRDefault="00303052" w:rsidP="00CD2EB3">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B2553C" w:rsidP="009F354D">
            <w:r>
              <w:lastRenderedPageBreak/>
              <w:t>OBS</w:t>
            </w:r>
          </w:p>
        </w:tc>
        <w:tc>
          <w:tcPr>
            <w:tcW w:w="851" w:type="dxa"/>
            <w:tcBorders>
              <w:top w:val="single" w:sz="4" w:space="0" w:color="000000"/>
              <w:left w:val="single" w:sz="4" w:space="0" w:color="000000"/>
              <w:bottom w:val="single" w:sz="4" w:space="0" w:color="000000"/>
              <w:right w:val="single" w:sz="4" w:space="0" w:color="000000"/>
            </w:tcBorders>
          </w:tcPr>
          <w:p w:rsidR="00303052" w:rsidRDefault="00B2553C" w:rsidP="009F354D">
            <w:pPr>
              <w:spacing w:before="40" w:after="40" w:line="240" w:lineRule="auto"/>
              <w:rPr>
                <w:rFonts w:ascii="Arial" w:hAnsi="Arial" w:cs="Arial"/>
                <w:sz w:val="16"/>
                <w:szCs w:val="16"/>
              </w:rPr>
            </w:pPr>
            <w:r>
              <w:rPr>
                <w:rFonts w:ascii="Arial" w:hAnsi="Arial" w:cs="Arial"/>
                <w:sz w:val="16"/>
                <w:szCs w:val="16"/>
              </w:rPr>
              <w:t>APS D</w:t>
            </w:r>
          </w:p>
        </w:tc>
        <w:tc>
          <w:tcPr>
            <w:tcW w:w="1276"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r>
      <w:tr w:rsidR="00303052"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303052" w:rsidP="009F354D">
            <w:pPr>
              <w:jc w:val="center"/>
            </w:pPr>
            <w:r>
              <w:lastRenderedPageBreak/>
              <w:t>38.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A1739E" w:rsidRPr="00A1739E" w:rsidRDefault="00A1739E" w:rsidP="00A1739E">
            <w:pPr>
              <w:spacing w:after="240"/>
              <w:rPr>
                <w:color w:val="000000"/>
              </w:rPr>
            </w:pPr>
            <w:r>
              <w:rPr>
                <w:color w:val="000000"/>
              </w:rPr>
              <w:t xml:space="preserve">UPPS tidak </w:t>
            </w:r>
            <w:r w:rsidRPr="00A1739E">
              <w:rPr>
                <w:color w:val="000000"/>
              </w:rPr>
              <w:t>melakukan analisis SWOT atau analisis lain yang relevan, serta memenuhi aspek-aspek sebagai berikut:</w:t>
            </w:r>
            <w:r w:rsidRPr="00A1739E">
              <w:rPr>
                <w:color w:val="000000"/>
              </w:rPr>
              <w:br/>
              <w:t>1) melakukan identifikasi kekuatan atau faktor pendorong, kelemahan atau faktor penghambat, peluang dan ancaman yang dihadapi institusi dilakukan secaratepat,</w:t>
            </w:r>
            <w:r w:rsidRPr="00A1739E">
              <w:rPr>
                <w:color w:val="000000"/>
              </w:rPr>
              <w:br/>
              <w:t>2) memiliki keterkaitan dengan hasil analisis capaiankinerja,</w:t>
            </w:r>
            <w:r w:rsidRPr="00A1739E">
              <w:rPr>
                <w:color w:val="000000"/>
              </w:rPr>
              <w:br/>
              <w:t xml:space="preserve">3) merumuskan strategi pengembangan institusi yang </w:t>
            </w:r>
            <w:r w:rsidRPr="00A1739E">
              <w:rPr>
                <w:color w:val="000000"/>
              </w:rPr>
              <w:lastRenderedPageBreak/>
              <w:t>berkesesuaian,dan</w:t>
            </w:r>
            <w:r w:rsidRPr="00A1739E">
              <w:rPr>
                <w:color w:val="000000"/>
              </w:rPr>
              <w:br/>
              <w:t>4) menghasilkan program-program pengembangan alternatif yang tepat.</w:t>
            </w:r>
            <w:r w:rsidRPr="00A1739E">
              <w:rPr>
                <w:color w:val="000000"/>
              </w:rPr>
              <w:br/>
            </w:r>
          </w:p>
          <w:p w:rsidR="00303052" w:rsidRPr="00A1739E" w:rsidRDefault="00303052" w:rsidP="00CD2EB3">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A1739E" w:rsidP="009F354D">
            <w:r>
              <w:lastRenderedPageBreak/>
              <w:t>KTS</w:t>
            </w:r>
          </w:p>
        </w:tc>
        <w:tc>
          <w:tcPr>
            <w:tcW w:w="851" w:type="dxa"/>
            <w:tcBorders>
              <w:top w:val="single" w:sz="4" w:space="0" w:color="000000"/>
              <w:left w:val="single" w:sz="4" w:space="0" w:color="000000"/>
              <w:bottom w:val="single" w:sz="4" w:space="0" w:color="000000"/>
              <w:right w:val="single" w:sz="4" w:space="0" w:color="000000"/>
            </w:tcBorders>
          </w:tcPr>
          <w:p w:rsidR="00303052" w:rsidRDefault="00A1739E" w:rsidP="009F354D">
            <w:pPr>
              <w:spacing w:before="40" w:after="40" w:line="240" w:lineRule="auto"/>
              <w:rPr>
                <w:rFonts w:ascii="Arial" w:hAnsi="Arial" w:cs="Arial"/>
                <w:sz w:val="16"/>
                <w:szCs w:val="16"/>
              </w:rPr>
            </w:pPr>
            <w:r>
              <w:rPr>
                <w:rFonts w:ascii="Arial" w:hAnsi="Arial" w:cs="Arial"/>
                <w:sz w:val="16"/>
                <w:szCs w:val="16"/>
              </w:rPr>
              <w:t>APS D</w:t>
            </w:r>
          </w:p>
        </w:tc>
        <w:tc>
          <w:tcPr>
            <w:tcW w:w="1276"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r>
      <w:tr w:rsidR="00303052" w:rsidRPr="00B532BC" w:rsidTr="004E4E73">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303052" w:rsidP="009F354D">
            <w:pPr>
              <w:jc w:val="center"/>
            </w:pPr>
            <w:r>
              <w:lastRenderedPageBreak/>
              <w:t>39.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A1739E" w:rsidRPr="00A1739E" w:rsidRDefault="00A1739E" w:rsidP="00A1739E">
            <w:pPr>
              <w:rPr>
                <w:color w:val="000000"/>
              </w:rPr>
            </w:pPr>
            <w:r>
              <w:rPr>
                <w:color w:val="000000"/>
              </w:rPr>
              <w:t xml:space="preserve">UPPS tidak </w:t>
            </w:r>
            <w:r w:rsidRPr="00A1739E">
              <w:rPr>
                <w:color w:val="000000"/>
              </w:rPr>
              <w:t xml:space="preserve"> memiliki kebijakan dan upaya yang diturunkan ke dalam berbagai peraturan untuk menjamin keberlanjutan program yang mencakup:</w:t>
            </w:r>
            <w:r w:rsidRPr="00A1739E">
              <w:rPr>
                <w:color w:val="000000"/>
              </w:rPr>
              <w:br/>
              <w:t>1) alokasi sumberdaya,</w:t>
            </w:r>
            <w:r w:rsidRPr="00A1739E">
              <w:rPr>
                <w:color w:val="000000"/>
              </w:rPr>
              <w:br/>
              <w:t>2) kemampuan</w:t>
            </w:r>
            <w:r>
              <w:rPr>
                <w:color w:val="000000"/>
              </w:rPr>
              <w:t xml:space="preserve"> </w:t>
            </w:r>
            <w:r w:rsidRPr="00A1739E">
              <w:rPr>
                <w:color w:val="000000"/>
              </w:rPr>
              <w:t>melaksanakan,</w:t>
            </w:r>
            <w:r w:rsidRPr="00A1739E">
              <w:rPr>
                <w:color w:val="000000"/>
              </w:rPr>
              <w:br/>
              <w:t>3) rencana penjaminan mutu yang berkelanjutan, dan</w:t>
            </w:r>
            <w:r w:rsidRPr="00A1739E">
              <w:rPr>
                <w:color w:val="000000"/>
              </w:rPr>
              <w:br/>
              <w:t>4) keberadaan dukungan stakeholders eksternal.</w:t>
            </w:r>
          </w:p>
          <w:p w:rsidR="00303052" w:rsidRPr="00A1739E" w:rsidRDefault="00303052" w:rsidP="00F659B4">
            <w:pPr>
              <w:rPr>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03052" w:rsidRDefault="00A1739E"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303052" w:rsidRDefault="00A1739E" w:rsidP="009F354D">
            <w:pPr>
              <w:spacing w:before="40" w:after="40" w:line="240" w:lineRule="auto"/>
              <w:rPr>
                <w:rFonts w:ascii="Arial" w:hAnsi="Arial" w:cs="Arial"/>
                <w:sz w:val="16"/>
                <w:szCs w:val="16"/>
              </w:rPr>
            </w:pPr>
            <w:r>
              <w:rPr>
                <w:rFonts w:ascii="Arial" w:hAnsi="Arial" w:cs="Arial"/>
                <w:sz w:val="16"/>
                <w:szCs w:val="16"/>
              </w:rPr>
              <w:t>APS D</w:t>
            </w:r>
          </w:p>
        </w:tc>
        <w:tc>
          <w:tcPr>
            <w:tcW w:w="1276"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03052" w:rsidRPr="00B532BC" w:rsidRDefault="00303052" w:rsidP="009F354D">
            <w:pPr>
              <w:spacing w:before="40" w:after="40" w:line="240" w:lineRule="auto"/>
              <w:rPr>
                <w:rFonts w:ascii="Arial" w:hAnsi="Arial" w:cs="Arial"/>
                <w:sz w:val="16"/>
                <w:szCs w:val="16"/>
              </w:rPr>
            </w:pPr>
          </w:p>
        </w:tc>
      </w:tr>
    </w:tbl>
    <w:p w:rsidR="00140EEB" w:rsidRDefault="00140EEB" w:rsidP="00140EEB">
      <w:pPr>
        <w:spacing w:after="0"/>
        <w:rPr>
          <w:lang w:val="en-US"/>
        </w:rPr>
      </w:pPr>
    </w:p>
    <w:p w:rsidR="00140EEB" w:rsidRDefault="00140EEB" w:rsidP="00140EEB">
      <w:pPr>
        <w:spacing w:after="0"/>
      </w:pPr>
    </w:p>
    <w:p w:rsidR="009F354D" w:rsidRDefault="009F354D" w:rsidP="00140EEB">
      <w:pPr>
        <w:spacing w:after="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3"/>
        <w:gridCol w:w="7082"/>
      </w:tblGrid>
      <w:tr w:rsidR="00AD35F7" w:rsidTr="00636974">
        <w:trPr>
          <w:trHeight w:val="231"/>
        </w:trPr>
        <w:tc>
          <w:tcPr>
            <w:tcW w:w="14175" w:type="dxa"/>
            <w:gridSpan w:val="2"/>
            <w:shd w:val="clear" w:color="auto" w:fill="C6D9F1"/>
            <w:vAlign w:val="center"/>
          </w:tcPr>
          <w:p w:rsidR="00AD35F7" w:rsidRDefault="00AD35F7" w:rsidP="00A01B41">
            <w:pPr>
              <w:jc w:val="center"/>
            </w:pPr>
            <w:r w:rsidRPr="00575723">
              <w:rPr>
                <w:rFonts w:ascii="Arial" w:hAnsi="Arial"/>
                <w:b/>
              </w:rPr>
              <w:t>Tempat Persetujuan</w:t>
            </w:r>
          </w:p>
        </w:tc>
      </w:tr>
      <w:tr w:rsidR="00AD35F7" w:rsidTr="00636974">
        <w:trPr>
          <w:trHeight w:val="1131"/>
        </w:trPr>
        <w:tc>
          <w:tcPr>
            <w:tcW w:w="7093" w:type="dxa"/>
            <w:shd w:val="clear" w:color="auto" w:fill="auto"/>
          </w:tcPr>
          <w:p w:rsidR="00AD35F7" w:rsidRDefault="006B54D4" w:rsidP="00A01B41">
            <w:pPr>
              <w:jc w:val="center"/>
              <w:rPr>
                <w:rFonts w:ascii="Arial" w:hAnsi="Arial"/>
                <w:b/>
              </w:rPr>
            </w:pPr>
            <w:r w:rsidRPr="006B54D4">
              <w:rPr>
                <w:rFonts w:ascii="Arial" w:hAnsi="Arial"/>
                <w:b/>
                <w:noProof/>
                <w:lang w:eastAsia="id-ID"/>
              </w:rPr>
              <w:pict>
                <v:shapetype id="_x0000_t32" coordsize="21600,21600" o:spt="32" o:oned="t" path="m,l21600,21600e" filled="f">
                  <v:path arrowok="t" fillok="f" o:connecttype="none"/>
                  <o:lock v:ext="edit" shapetype="t"/>
                </v:shapetype>
                <v:shape id="AutoShape 9" o:spid="_x0000_s1029" type="#_x0000_t32" style="position:absolute;left:0;text-align:left;margin-left:108.5pt;margin-top:40.35pt;width:129pt;height:0;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pFRHAIAADwEAAAOAAAAZHJzL2Uyb0RvYy54bWysU8GO2jAQvVfqP1i+s0kgZS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" strokeweight="1pt"/>
              </w:pict>
            </w:r>
            <w:r w:rsidR="00AD35F7" w:rsidRPr="00575723">
              <w:rPr>
                <w:rFonts w:ascii="Arial" w:hAnsi="Arial"/>
                <w:b/>
              </w:rPr>
              <w:t>Pimpinan Audit</w:t>
            </w:r>
            <w:r w:rsidR="00AD35F7" w:rsidRPr="00575723">
              <w:rPr>
                <w:rFonts w:ascii="Arial" w:hAnsi="Arial"/>
                <w:b/>
                <w:lang w:val="en-US"/>
              </w:rPr>
              <w:t>i</w:t>
            </w:r>
          </w:p>
          <w:p w:rsidR="00055E97" w:rsidRPr="00055E97" w:rsidRDefault="00055E97" w:rsidP="00A01B41">
            <w:pPr>
              <w:jc w:val="center"/>
              <w:rPr>
                <w:rFonts w:ascii="Arial" w:hAnsi="Arial"/>
                <w:b/>
              </w:rPr>
            </w:pPr>
            <w:r>
              <w:rPr>
                <w:rFonts w:ascii="Arial" w:hAnsi="Arial"/>
                <w:b/>
              </w:rPr>
              <w:t>Dra. Anisatul Mardiah, M.Ag., Ph.D</w:t>
            </w:r>
          </w:p>
          <w:p w:rsidR="00055E97" w:rsidRPr="00055E97" w:rsidRDefault="00055E97" w:rsidP="00A01B41">
            <w:pPr>
              <w:jc w:val="center"/>
              <w:rPr>
                <w:b/>
              </w:rPr>
            </w:pPr>
          </w:p>
        </w:tc>
        <w:tc>
          <w:tcPr>
            <w:tcW w:w="7082" w:type="dxa"/>
            <w:shd w:val="clear" w:color="auto" w:fill="auto"/>
          </w:tcPr>
          <w:p w:rsidR="00AD35F7" w:rsidRDefault="006B54D4" w:rsidP="00A01B41">
            <w:pPr>
              <w:jc w:val="center"/>
              <w:rPr>
                <w:rFonts w:ascii="Arial" w:hAnsi="Arial"/>
                <w:b/>
              </w:rPr>
            </w:pPr>
            <w:r w:rsidRPr="006B54D4">
              <w:rPr>
                <w:rFonts w:ascii="Arial" w:hAnsi="Arial"/>
                <w:b/>
                <w:noProof/>
                <w:lang w:eastAsia="id-ID"/>
              </w:rPr>
              <w:pict>
                <v:shape id="AutoShape 10" o:spid="_x0000_s1028" type="#_x0000_t32" style="position:absolute;left:0;text-align:left;margin-left:104.65pt;margin-top:40.35pt;width:129pt;height:0;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" strokeweight="1pt"/>
              </w:pict>
            </w:r>
            <w:r w:rsidR="00AD35F7" w:rsidRPr="00575723">
              <w:rPr>
                <w:rFonts w:ascii="Arial" w:hAnsi="Arial"/>
                <w:b/>
              </w:rPr>
              <w:t>Ketua Auditor</w:t>
            </w:r>
          </w:p>
          <w:p w:rsidR="00055E97" w:rsidRPr="00575723" w:rsidRDefault="00055E97" w:rsidP="00A01B41">
            <w:pPr>
              <w:jc w:val="center"/>
              <w:rPr>
                <w:b/>
              </w:rPr>
            </w:pPr>
            <w:r>
              <w:rPr>
                <w:rFonts w:ascii="Arial" w:hAnsi="Arial"/>
                <w:b/>
              </w:rPr>
              <w:t>Dr. Fitri Oviyanti, M.Ag</w:t>
            </w:r>
          </w:p>
        </w:tc>
      </w:tr>
      <w:tr w:rsidR="00AD35F7" w:rsidTr="00636974">
        <w:trPr>
          <w:trHeight w:val="1335"/>
        </w:trPr>
        <w:tc>
          <w:tcPr>
            <w:tcW w:w="14175" w:type="dxa"/>
            <w:gridSpan w:val="2"/>
            <w:shd w:val="clear" w:color="auto" w:fill="auto"/>
          </w:tcPr>
          <w:p w:rsidR="00AD35F7" w:rsidRPr="00575723" w:rsidRDefault="00AD35F7" w:rsidP="00A01B41">
            <w:pPr>
              <w:spacing w:after="0"/>
              <w:jc w:val="center"/>
              <w:rPr>
                <w:rFonts w:ascii="Arial" w:hAnsi="Arial"/>
                <w:b/>
              </w:rPr>
            </w:pPr>
            <w:r w:rsidRPr="00575723">
              <w:rPr>
                <w:rFonts w:ascii="Arial" w:hAnsi="Arial"/>
                <w:b/>
                <w:lang w:val="en-US"/>
              </w:rPr>
              <w:lastRenderedPageBreak/>
              <w:t>Direview</w:t>
            </w:r>
            <w:r w:rsidR="00A63BBF">
              <w:rPr>
                <w:rFonts w:ascii="Arial" w:hAnsi="Arial"/>
                <w:b/>
              </w:rPr>
              <w:t xml:space="preserve"> </w:t>
            </w:r>
            <w:r w:rsidRPr="00575723">
              <w:rPr>
                <w:rFonts w:ascii="Arial" w:hAnsi="Arial"/>
                <w:b/>
                <w:lang w:val="en-US"/>
              </w:rPr>
              <w:t>oleh :</w:t>
            </w:r>
          </w:p>
          <w:p w:rsidR="00AD35F7" w:rsidRPr="002828BF" w:rsidRDefault="006B54D4" w:rsidP="00A01B41">
            <w:pPr>
              <w:spacing w:after="0"/>
              <w:jc w:val="center"/>
            </w:pPr>
            <w:r w:rsidRPr="006B54D4">
              <w:rPr>
                <w:rFonts w:ascii="Arial" w:hAnsi="Arial"/>
                <w:b/>
                <w:noProof/>
                <w:lang w:eastAsia="id-ID"/>
              </w:rPr>
              <w:pict>
                <v:shape id="AutoShape 11" o:spid="_x0000_s1027" type="#_x0000_t32" style="position:absolute;left:0;text-align:left;margin-left:291.65pt;margin-top:37.65pt;width:129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" strokeweight="1pt"/>
              </w:pict>
            </w:r>
            <w:r w:rsidR="002828BF">
              <w:rPr>
                <w:rFonts w:ascii="Arial" w:hAnsi="Arial"/>
                <w:b/>
              </w:rPr>
              <w:t>Kepala Pusat Audit  dan Pengendalian Mutu</w:t>
            </w:r>
          </w:p>
        </w:tc>
      </w:tr>
    </w:tbl>
    <w:p w:rsidR="00140EEB" w:rsidRPr="004B0AF4" w:rsidRDefault="00140EEB" w:rsidP="00140EEB">
      <w:pPr>
        <w:rPr>
          <w:lang w:val="en-US"/>
        </w:rPr>
      </w:pPr>
    </w:p>
    <w:p w:rsidR="00140EEB" w:rsidRPr="00B53882" w:rsidRDefault="00140EEB" w:rsidP="00140EEB">
      <w:pPr>
        <w:rPr>
          <w:lang w:val="en-US"/>
        </w:rPr>
      </w:pPr>
    </w:p>
    <w:p w:rsidR="00746826" w:rsidRDefault="00746826"/>
    <w:sectPr w:rsidR="00746826" w:rsidSect="00D4361B">
      <w:headerReference w:type="default" r:id="rId8"/>
      <w:footerReference w:type="default" r:id="rId9"/>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1391" w:rsidRDefault="00C71391" w:rsidP="001A7F6F">
      <w:pPr>
        <w:spacing w:after="0" w:line="240" w:lineRule="auto"/>
      </w:pPr>
      <w:r>
        <w:separator/>
      </w:r>
    </w:p>
  </w:endnote>
  <w:endnote w:type="continuationSeparator" w:id="1">
    <w:p w:rsidR="00C71391" w:rsidRDefault="00C71391" w:rsidP="001A7F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41" w:rsidRPr="00CF3F9D" w:rsidRDefault="00A01B41" w:rsidP="009F354D">
    <w:pPr>
      <w:pStyle w:val="Footer"/>
      <w:tabs>
        <w:tab w:val="clear" w:pos="9026"/>
      </w:tabs>
      <w:rPr>
        <w:i/>
        <w:sz w:val="20"/>
        <w:szCs w:val="20"/>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1391" w:rsidRDefault="00C71391" w:rsidP="001A7F6F">
      <w:pPr>
        <w:spacing w:after="0" w:line="240" w:lineRule="auto"/>
      </w:pPr>
      <w:r>
        <w:separator/>
      </w:r>
    </w:p>
  </w:footnote>
  <w:footnote w:type="continuationSeparator" w:id="1">
    <w:p w:rsidR="00C71391" w:rsidRDefault="00C71391" w:rsidP="001A7F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B41" w:rsidRPr="00217F91" w:rsidRDefault="00A01B41" w:rsidP="009F354D">
    <w:pPr>
      <w:pStyle w:val="Header"/>
      <w:jc w:val="right"/>
      <w:rPr>
        <w:b/>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40EEB"/>
    <w:rsid w:val="000239AB"/>
    <w:rsid w:val="00053F92"/>
    <w:rsid w:val="00055E97"/>
    <w:rsid w:val="00074A31"/>
    <w:rsid w:val="00074F5E"/>
    <w:rsid w:val="000A7AD7"/>
    <w:rsid w:val="000B3DD1"/>
    <w:rsid w:val="000B40B6"/>
    <w:rsid w:val="000C3662"/>
    <w:rsid w:val="0012106D"/>
    <w:rsid w:val="00140EEB"/>
    <w:rsid w:val="00143FA8"/>
    <w:rsid w:val="00152658"/>
    <w:rsid w:val="001A7F6F"/>
    <w:rsid w:val="00202BDC"/>
    <w:rsid w:val="0020678A"/>
    <w:rsid w:val="0024052D"/>
    <w:rsid w:val="00247018"/>
    <w:rsid w:val="002828BF"/>
    <w:rsid w:val="00286EAE"/>
    <w:rsid w:val="002C4FDB"/>
    <w:rsid w:val="002F0E9C"/>
    <w:rsid w:val="00303052"/>
    <w:rsid w:val="00325680"/>
    <w:rsid w:val="003303B0"/>
    <w:rsid w:val="003B5E08"/>
    <w:rsid w:val="003E5DD8"/>
    <w:rsid w:val="00411D9E"/>
    <w:rsid w:val="00456D4E"/>
    <w:rsid w:val="004E4E73"/>
    <w:rsid w:val="004F6CC3"/>
    <w:rsid w:val="00505FC8"/>
    <w:rsid w:val="00511AEA"/>
    <w:rsid w:val="00521080"/>
    <w:rsid w:val="00552CE4"/>
    <w:rsid w:val="00576DBD"/>
    <w:rsid w:val="005A06B4"/>
    <w:rsid w:val="005D29D2"/>
    <w:rsid w:val="005D65DA"/>
    <w:rsid w:val="00636974"/>
    <w:rsid w:val="00645675"/>
    <w:rsid w:val="006535C2"/>
    <w:rsid w:val="00665895"/>
    <w:rsid w:val="006A054E"/>
    <w:rsid w:val="006B54D4"/>
    <w:rsid w:val="007224EF"/>
    <w:rsid w:val="0072435D"/>
    <w:rsid w:val="00745CD8"/>
    <w:rsid w:val="00746826"/>
    <w:rsid w:val="00752530"/>
    <w:rsid w:val="007879F2"/>
    <w:rsid w:val="007A6A89"/>
    <w:rsid w:val="007B544A"/>
    <w:rsid w:val="007F72AD"/>
    <w:rsid w:val="00814032"/>
    <w:rsid w:val="00821EE4"/>
    <w:rsid w:val="00846F3D"/>
    <w:rsid w:val="00856520"/>
    <w:rsid w:val="00880C6C"/>
    <w:rsid w:val="00882B8F"/>
    <w:rsid w:val="008C1A67"/>
    <w:rsid w:val="008C6861"/>
    <w:rsid w:val="00940A2A"/>
    <w:rsid w:val="009A6177"/>
    <w:rsid w:val="009B2D55"/>
    <w:rsid w:val="009F354D"/>
    <w:rsid w:val="00A01B41"/>
    <w:rsid w:val="00A1739E"/>
    <w:rsid w:val="00A41DA0"/>
    <w:rsid w:val="00A63BBF"/>
    <w:rsid w:val="00AA51FE"/>
    <w:rsid w:val="00AC72AE"/>
    <w:rsid w:val="00AD35F7"/>
    <w:rsid w:val="00B2553C"/>
    <w:rsid w:val="00B6320B"/>
    <w:rsid w:val="00B63E04"/>
    <w:rsid w:val="00BA320F"/>
    <w:rsid w:val="00BC3AC7"/>
    <w:rsid w:val="00BC71E6"/>
    <w:rsid w:val="00BD2737"/>
    <w:rsid w:val="00C71391"/>
    <w:rsid w:val="00C85604"/>
    <w:rsid w:val="00CD2EB3"/>
    <w:rsid w:val="00CD5516"/>
    <w:rsid w:val="00D16983"/>
    <w:rsid w:val="00D4361B"/>
    <w:rsid w:val="00D90786"/>
    <w:rsid w:val="00DB0EF0"/>
    <w:rsid w:val="00DC607E"/>
    <w:rsid w:val="00E02AF5"/>
    <w:rsid w:val="00E05D78"/>
    <w:rsid w:val="00E17746"/>
    <w:rsid w:val="00EB2CE3"/>
    <w:rsid w:val="00EC383F"/>
    <w:rsid w:val="00EE021F"/>
    <w:rsid w:val="00F01E39"/>
    <w:rsid w:val="00F73E6B"/>
    <w:rsid w:val="00FA79E0"/>
    <w:rsid w:val="00FB278B"/>
    <w:rsid w:val="00FB7E09"/>
    <w:rsid w:val="00FE3C50"/>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AutoShape 9"/>
        <o:r id="V:Rule5" type="connector" idref="#AutoShape 11"/>
        <o:r id="V:Rule6" type="connector" idref="#AutoShape 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webSettings.xml><?xml version="1.0" encoding="utf-8"?>
<w:webSettings xmlns:r="http://schemas.openxmlformats.org/officeDocument/2006/relationships" xmlns:w="http://schemas.openxmlformats.org/wordprocessingml/2006/main">
  <w:divs>
    <w:div w:id="71507399">
      <w:bodyDiv w:val="1"/>
      <w:marLeft w:val="0"/>
      <w:marRight w:val="0"/>
      <w:marTop w:val="0"/>
      <w:marBottom w:val="0"/>
      <w:divBdr>
        <w:top w:val="none" w:sz="0" w:space="0" w:color="auto"/>
        <w:left w:val="none" w:sz="0" w:space="0" w:color="auto"/>
        <w:bottom w:val="none" w:sz="0" w:space="0" w:color="auto"/>
        <w:right w:val="none" w:sz="0" w:space="0" w:color="auto"/>
      </w:divBdr>
    </w:div>
    <w:div w:id="166095710">
      <w:bodyDiv w:val="1"/>
      <w:marLeft w:val="0"/>
      <w:marRight w:val="0"/>
      <w:marTop w:val="0"/>
      <w:marBottom w:val="0"/>
      <w:divBdr>
        <w:top w:val="none" w:sz="0" w:space="0" w:color="auto"/>
        <w:left w:val="none" w:sz="0" w:space="0" w:color="auto"/>
        <w:bottom w:val="none" w:sz="0" w:space="0" w:color="auto"/>
        <w:right w:val="none" w:sz="0" w:space="0" w:color="auto"/>
      </w:divBdr>
    </w:div>
    <w:div w:id="209272580">
      <w:bodyDiv w:val="1"/>
      <w:marLeft w:val="0"/>
      <w:marRight w:val="0"/>
      <w:marTop w:val="0"/>
      <w:marBottom w:val="0"/>
      <w:divBdr>
        <w:top w:val="none" w:sz="0" w:space="0" w:color="auto"/>
        <w:left w:val="none" w:sz="0" w:space="0" w:color="auto"/>
        <w:bottom w:val="none" w:sz="0" w:space="0" w:color="auto"/>
        <w:right w:val="none" w:sz="0" w:space="0" w:color="auto"/>
      </w:divBdr>
    </w:div>
    <w:div w:id="392512793">
      <w:bodyDiv w:val="1"/>
      <w:marLeft w:val="0"/>
      <w:marRight w:val="0"/>
      <w:marTop w:val="0"/>
      <w:marBottom w:val="0"/>
      <w:divBdr>
        <w:top w:val="none" w:sz="0" w:space="0" w:color="auto"/>
        <w:left w:val="none" w:sz="0" w:space="0" w:color="auto"/>
        <w:bottom w:val="none" w:sz="0" w:space="0" w:color="auto"/>
        <w:right w:val="none" w:sz="0" w:space="0" w:color="auto"/>
      </w:divBdr>
    </w:div>
    <w:div w:id="399405439">
      <w:bodyDiv w:val="1"/>
      <w:marLeft w:val="0"/>
      <w:marRight w:val="0"/>
      <w:marTop w:val="0"/>
      <w:marBottom w:val="0"/>
      <w:divBdr>
        <w:top w:val="none" w:sz="0" w:space="0" w:color="auto"/>
        <w:left w:val="none" w:sz="0" w:space="0" w:color="auto"/>
        <w:bottom w:val="none" w:sz="0" w:space="0" w:color="auto"/>
        <w:right w:val="none" w:sz="0" w:space="0" w:color="auto"/>
      </w:divBdr>
    </w:div>
    <w:div w:id="492572341">
      <w:bodyDiv w:val="1"/>
      <w:marLeft w:val="0"/>
      <w:marRight w:val="0"/>
      <w:marTop w:val="0"/>
      <w:marBottom w:val="0"/>
      <w:divBdr>
        <w:top w:val="none" w:sz="0" w:space="0" w:color="auto"/>
        <w:left w:val="none" w:sz="0" w:space="0" w:color="auto"/>
        <w:bottom w:val="none" w:sz="0" w:space="0" w:color="auto"/>
        <w:right w:val="none" w:sz="0" w:space="0" w:color="auto"/>
      </w:divBdr>
    </w:div>
    <w:div w:id="563950770">
      <w:bodyDiv w:val="1"/>
      <w:marLeft w:val="0"/>
      <w:marRight w:val="0"/>
      <w:marTop w:val="0"/>
      <w:marBottom w:val="0"/>
      <w:divBdr>
        <w:top w:val="none" w:sz="0" w:space="0" w:color="auto"/>
        <w:left w:val="none" w:sz="0" w:space="0" w:color="auto"/>
        <w:bottom w:val="none" w:sz="0" w:space="0" w:color="auto"/>
        <w:right w:val="none" w:sz="0" w:space="0" w:color="auto"/>
      </w:divBdr>
    </w:div>
    <w:div w:id="605506422">
      <w:bodyDiv w:val="1"/>
      <w:marLeft w:val="0"/>
      <w:marRight w:val="0"/>
      <w:marTop w:val="0"/>
      <w:marBottom w:val="0"/>
      <w:divBdr>
        <w:top w:val="none" w:sz="0" w:space="0" w:color="auto"/>
        <w:left w:val="none" w:sz="0" w:space="0" w:color="auto"/>
        <w:bottom w:val="none" w:sz="0" w:space="0" w:color="auto"/>
        <w:right w:val="none" w:sz="0" w:space="0" w:color="auto"/>
      </w:divBdr>
    </w:div>
    <w:div w:id="698746757">
      <w:bodyDiv w:val="1"/>
      <w:marLeft w:val="0"/>
      <w:marRight w:val="0"/>
      <w:marTop w:val="0"/>
      <w:marBottom w:val="0"/>
      <w:divBdr>
        <w:top w:val="none" w:sz="0" w:space="0" w:color="auto"/>
        <w:left w:val="none" w:sz="0" w:space="0" w:color="auto"/>
        <w:bottom w:val="none" w:sz="0" w:space="0" w:color="auto"/>
        <w:right w:val="none" w:sz="0" w:space="0" w:color="auto"/>
      </w:divBdr>
    </w:div>
    <w:div w:id="769471495">
      <w:bodyDiv w:val="1"/>
      <w:marLeft w:val="0"/>
      <w:marRight w:val="0"/>
      <w:marTop w:val="0"/>
      <w:marBottom w:val="0"/>
      <w:divBdr>
        <w:top w:val="none" w:sz="0" w:space="0" w:color="auto"/>
        <w:left w:val="none" w:sz="0" w:space="0" w:color="auto"/>
        <w:bottom w:val="none" w:sz="0" w:space="0" w:color="auto"/>
        <w:right w:val="none" w:sz="0" w:space="0" w:color="auto"/>
      </w:divBdr>
    </w:div>
    <w:div w:id="856581720">
      <w:bodyDiv w:val="1"/>
      <w:marLeft w:val="0"/>
      <w:marRight w:val="0"/>
      <w:marTop w:val="0"/>
      <w:marBottom w:val="0"/>
      <w:divBdr>
        <w:top w:val="none" w:sz="0" w:space="0" w:color="auto"/>
        <w:left w:val="none" w:sz="0" w:space="0" w:color="auto"/>
        <w:bottom w:val="none" w:sz="0" w:space="0" w:color="auto"/>
        <w:right w:val="none" w:sz="0" w:space="0" w:color="auto"/>
      </w:divBdr>
    </w:div>
    <w:div w:id="990476686">
      <w:bodyDiv w:val="1"/>
      <w:marLeft w:val="0"/>
      <w:marRight w:val="0"/>
      <w:marTop w:val="0"/>
      <w:marBottom w:val="0"/>
      <w:divBdr>
        <w:top w:val="none" w:sz="0" w:space="0" w:color="auto"/>
        <w:left w:val="none" w:sz="0" w:space="0" w:color="auto"/>
        <w:bottom w:val="none" w:sz="0" w:space="0" w:color="auto"/>
        <w:right w:val="none" w:sz="0" w:space="0" w:color="auto"/>
      </w:divBdr>
    </w:div>
    <w:div w:id="1094352705">
      <w:bodyDiv w:val="1"/>
      <w:marLeft w:val="0"/>
      <w:marRight w:val="0"/>
      <w:marTop w:val="0"/>
      <w:marBottom w:val="0"/>
      <w:divBdr>
        <w:top w:val="none" w:sz="0" w:space="0" w:color="auto"/>
        <w:left w:val="none" w:sz="0" w:space="0" w:color="auto"/>
        <w:bottom w:val="none" w:sz="0" w:space="0" w:color="auto"/>
        <w:right w:val="none" w:sz="0" w:space="0" w:color="auto"/>
      </w:divBdr>
    </w:div>
    <w:div w:id="1106972329">
      <w:bodyDiv w:val="1"/>
      <w:marLeft w:val="0"/>
      <w:marRight w:val="0"/>
      <w:marTop w:val="0"/>
      <w:marBottom w:val="0"/>
      <w:divBdr>
        <w:top w:val="none" w:sz="0" w:space="0" w:color="auto"/>
        <w:left w:val="none" w:sz="0" w:space="0" w:color="auto"/>
        <w:bottom w:val="none" w:sz="0" w:space="0" w:color="auto"/>
        <w:right w:val="none" w:sz="0" w:space="0" w:color="auto"/>
      </w:divBdr>
    </w:div>
    <w:div w:id="1242711995">
      <w:bodyDiv w:val="1"/>
      <w:marLeft w:val="0"/>
      <w:marRight w:val="0"/>
      <w:marTop w:val="0"/>
      <w:marBottom w:val="0"/>
      <w:divBdr>
        <w:top w:val="none" w:sz="0" w:space="0" w:color="auto"/>
        <w:left w:val="none" w:sz="0" w:space="0" w:color="auto"/>
        <w:bottom w:val="none" w:sz="0" w:space="0" w:color="auto"/>
        <w:right w:val="none" w:sz="0" w:space="0" w:color="auto"/>
      </w:divBdr>
    </w:div>
    <w:div w:id="1322660131">
      <w:bodyDiv w:val="1"/>
      <w:marLeft w:val="0"/>
      <w:marRight w:val="0"/>
      <w:marTop w:val="0"/>
      <w:marBottom w:val="0"/>
      <w:divBdr>
        <w:top w:val="none" w:sz="0" w:space="0" w:color="auto"/>
        <w:left w:val="none" w:sz="0" w:space="0" w:color="auto"/>
        <w:bottom w:val="none" w:sz="0" w:space="0" w:color="auto"/>
        <w:right w:val="none" w:sz="0" w:space="0" w:color="auto"/>
      </w:divBdr>
    </w:div>
    <w:div w:id="1333991039">
      <w:bodyDiv w:val="1"/>
      <w:marLeft w:val="0"/>
      <w:marRight w:val="0"/>
      <w:marTop w:val="0"/>
      <w:marBottom w:val="0"/>
      <w:divBdr>
        <w:top w:val="none" w:sz="0" w:space="0" w:color="auto"/>
        <w:left w:val="none" w:sz="0" w:space="0" w:color="auto"/>
        <w:bottom w:val="none" w:sz="0" w:space="0" w:color="auto"/>
        <w:right w:val="none" w:sz="0" w:space="0" w:color="auto"/>
      </w:divBdr>
    </w:div>
    <w:div w:id="1369179730">
      <w:bodyDiv w:val="1"/>
      <w:marLeft w:val="0"/>
      <w:marRight w:val="0"/>
      <w:marTop w:val="0"/>
      <w:marBottom w:val="0"/>
      <w:divBdr>
        <w:top w:val="none" w:sz="0" w:space="0" w:color="auto"/>
        <w:left w:val="none" w:sz="0" w:space="0" w:color="auto"/>
        <w:bottom w:val="none" w:sz="0" w:space="0" w:color="auto"/>
        <w:right w:val="none" w:sz="0" w:space="0" w:color="auto"/>
      </w:divBdr>
    </w:div>
    <w:div w:id="1481578311">
      <w:bodyDiv w:val="1"/>
      <w:marLeft w:val="0"/>
      <w:marRight w:val="0"/>
      <w:marTop w:val="0"/>
      <w:marBottom w:val="0"/>
      <w:divBdr>
        <w:top w:val="none" w:sz="0" w:space="0" w:color="auto"/>
        <w:left w:val="none" w:sz="0" w:space="0" w:color="auto"/>
        <w:bottom w:val="none" w:sz="0" w:space="0" w:color="auto"/>
        <w:right w:val="none" w:sz="0" w:space="0" w:color="auto"/>
      </w:divBdr>
    </w:div>
    <w:div w:id="1520387407">
      <w:bodyDiv w:val="1"/>
      <w:marLeft w:val="0"/>
      <w:marRight w:val="0"/>
      <w:marTop w:val="0"/>
      <w:marBottom w:val="0"/>
      <w:divBdr>
        <w:top w:val="none" w:sz="0" w:space="0" w:color="auto"/>
        <w:left w:val="none" w:sz="0" w:space="0" w:color="auto"/>
        <w:bottom w:val="none" w:sz="0" w:space="0" w:color="auto"/>
        <w:right w:val="none" w:sz="0" w:space="0" w:color="auto"/>
      </w:divBdr>
    </w:div>
    <w:div w:id="1529490775">
      <w:bodyDiv w:val="1"/>
      <w:marLeft w:val="0"/>
      <w:marRight w:val="0"/>
      <w:marTop w:val="0"/>
      <w:marBottom w:val="0"/>
      <w:divBdr>
        <w:top w:val="none" w:sz="0" w:space="0" w:color="auto"/>
        <w:left w:val="none" w:sz="0" w:space="0" w:color="auto"/>
        <w:bottom w:val="none" w:sz="0" w:space="0" w:color="auto"/>
        <w:right w:val="none" w:sz="0" w:space="0" w:color="auto"/>
      </w:divBdr>
    </w:div>
    <w:div w:id="1538620307">
      <w:bodyDiv w:val="1"/>
      <w:marLeft w:val="0"/>
      <w:marRight w:val="0"/>
      <w:marTop w:val="0"/>
      <w:marBottom w:val="0"/>
      <w:divBdr>
        <w:top w:val="none" w:sz="0" w:space="0" w:color="auto"/>
        <w:left w:val="none" w:sz="0" w:space="0" w:color="auto"/>
        <w:bottom w:val="none" w:sz="0" w:space="0" w:color="auto"/>
        <w:right w:val="none" w:sz="0" w:space="0" w:color="auto"/>
      </w:divBdr>
    </w:div>
    <w:div w:id="1584488560">
      <w:bodyDiv w:val="1"/>
      <w:marLeft w:val="0"/>
      <w:marRight w:val="0"/>
      <w:marTop w:val="0"/>
      <w:marBottom w:val="0"/>
      <w:divBdr>
        <w:top w:val="none" w:sz="0" w:space="0" w:color="auto"/>
        <w:left w:val="none" w:sz="0" w:space="0" w:color="auto"/>
        <w:bottom w:val="none" w:sz="0" w:space="0" w:color="auto"/>
        <w:right w:val="none" w:sz="0" w:space="0" w:color="auto"/>
      </w:divBdr>
    </w:div>
    <w:div w:id="1587956630">
      <w:bodyDiv w:val="1"/>
      <w:marLeft w:val="0"/>
      <w:marRight w:val="0"/>
      <w:marTop w:val="0"/>
      <w:marBottom w:val="0"/>
      <w:divBdr>
        <w:top w:val="none" w:sz="0" w:space="0" w:color="auto"/>
        <w:left w:val="none" w:sz="0" w:space="0" w:color="auto"/>
        <w:bottom w:val="none" w:sz="0" w:space="0" w:color="auto"/>
        <w:right w:val="none" w:sz="0" w:space="0" w:color="auto"/>
      </w:divBdr>
    </w:div>
    <w:div w:id="1618946343">
      <w:bodyDiv w:val="1"/>
      <w:marLeft w:val="0"/>
      <w:marRight w:val="0"/>
      <w:marTop w:val="0"/>
      <w:marBottom w:val="0"/>
      <w:divBdr>
        <w:top w:val="none" w:sz="0" w:space="0" w:color="auto"/>
        <w:left w:val="none" w:sz="0" w:space="0" w:color="auto"/>
        <w:bottom w:val="none" w:sz="0" w:space="0" w:color="auto"/>
        <w:right w:val="none" w:sz="0" w:space="0" w:color="auto"/>
      </w:divBdr>
    </w:div>
    <w:div w:id="1678658528">
      <w:bodyDiv w:val="1"/>
      <w:marLeft w:val="0"/>
      <w:marRight w:val="0"/>
      <w:marTop w:val="0"/>
      <w:marBottom w:val="0"/>
      <w:divBdr>
        <w:top w:val="none" w:sz="0" w:space="0" w:color="auto"/>
        <w:left w:val="none" w:sz="0" w:space="0" w:color="auto"/>
        <w:bottom w:val="none" w:sz="0" w:space="0" w:color="auto"/>
        <w:right w:val="none" w:sz="0" w:space="0" w:color="auto"/>
      </w:divBdr>
    </w:div>
    <w:div w:id="1708287331">
      <w:bodyDiv w:val="1"/>
      <w:marLeft w:val="0"/>
      <w:marRight w:val="0"/>
      <w:marTop w:val="0"/>
      <w:marBottom w:val="0"/>
      <w:divBdr>
        <w:top w:val="none" w:sz="0" w:space="0" w:color="auto"/>
        <w:left w:val="none" w:sz="0" w:space="0" w:color="auto"/>
        <w:bottom w:val="none" w:sz="0" w:space="0" w:color="auto"/>
        <w:right w:val="none" w:sz="0" w:space="0" w:color="auto"/>
      </w:divBdr>
    </w:div>
    <w:div w:id="1860047008">
      <w:bodyDiv w:val="1"/>
      <w:marLeft w:val="0"/>
      <w:marRight w:val="0"/>
      <w:marTop w:val="0"/>
      <w:marBottom w:val="0"/>
      <w:divBdr>
        <w:top w:val="none" w:sz="0" w:space="0" w:color="auto"/>
        <w:left w:val="none" w:sz="0" w:space="0" w:color="auto"/>
        <w:bottom w:val="none" w:sz="0" w:space="0" w:color="auto"/>
        <w:right w:val="none" w:sz="0" w:space="0" w:color="auto"/>
      </w:divBdr>
    </w:div>
    <w:div w:id="1864123801">
      <w:bodyDiv w:val="1"/>
      <w:marLeft w:val="0"/>
      <w:marRight w:val="0"/>
      <w:marTop w:val="0"/>
      <w:marBottom w:val="0"/>
      <w:divBdr>
        <w:top w:val="none" w:sz="0" w:space="0" w:color="auto"/>
        <w:left w:val="none" w:sz="0" w:space="0" w:color="auto"/>
        <w:bottom w:val="none" w:sz="0" w:space="0" w:color="auto"/>
        <w:right w:val="none" w:sz="0" w:space="0" w:color="auto"/>
      </w:divBdr>
    </w:div>
    <w:div w:id="1935703419">
      <w:bodyDiv w:val="1"/>
      <w:marLeft w:val="0"/>
      <w:marRight w:val="0"/>
      <w:marTop w:val="0"/>
      <w:marBottom w:val="0"/>
      <w:divBdr>
        <w:top w:val="none" w:sz="0" w:space="0" w:color="auto"/>
        <w:left w:val="none" w:sz="0" w:space="0" w:color="auto"/>
        <w:bottom w:val="none" w:sz="0" w:space="0" w:color="auto"/>
        <w:right w:val="none" w:sz="0" w:space="0" w:color="auto"/>
      </w:divBdr>
    </w:div>
    <w:div w:id="2014918800">
      <w:bodyDiv w:val="1"/>
      <w:marLeft w:val="0"/>
      <w:marRight w:val="0"/>
      <w:marTop w:val="0"/>
      <w:marBottom w:val="0"/>
      <w:divBdr>
        <w:top w:val="none" w:sz="0" w:space="0" w:color="auto"/>
        <w:left w:val="none" w:sz="0" w:space="0" w:color="auto"/>
        <w:bottom w:val="none" w:sz="0" w:space="0" w:color="auto"/>
        <w:right w:val="none" w:sz="0" w:space="0" w:color="auto"/>
      </w:divBdr>
    </w:div>
    <w:div w:id="2075270877">
      <w:bodyDiv w:val="1"/>
      <w:marLeft w:val="0"/>
      <w:marRight w:val="0"/>
      <w:marTop w:val="0"/>
      <w:marBottom w:val="0"/>
      <w:divBdr>
        <w:top w:val="none" w:sz="0" w:space="0" w:color="auto"/>
        <w:left w:val="none" w:sz="0" w:space="0" w:color="auto"/>
        <w:bottom w:val="none" w:sz="0" w:space="0" w:color="auto"/>
        <w:right w:val="none" w:sz="0" w:space="0" w:color="auto"/>
      </w:divBdr>
    </w:div>
    <w:div w:id="207632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698</TotalTime>
  <Pages>15</Pages>
  <Words>1490</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34</cp:revision>
  <cp:lastPrinted>2019-06-27T01:51:00Z</cp:lastPrinted>
  <dcterms:created xsi:type="dcterms:W3CDTF">2017-02-08T02:12:00Z</dcterms:created>
  <dcterms:modified xsi:type="dcterms:W3CDTF">2019-08-28T04:40:00Z</dcterms:modified>
</cp:coreProperties>
</file>